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E" w:rsidRDefault="00380F03" w:rsidP="007C0F65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</w:rPr>
      </w:pPr>
      <w:r w:rsidRPr="00FB46F4">
        <w:rPr>
          <w:rStyle w:val="212pt"/>
          <w:b/>
        </w:rPr>
        <w:t>Анкета</w:t>
      </w:r>
      <w:r w:rsidR="00FB46F4" w:rsidRPr="00FB46F4">
        <w:rPr>
          <w:rStyle w:val="212pt"/>
        </w:rPr>
        <w:t xml:space="preserve"> (для школы)</w:t>
      </w:r>
    </w:p>
    <w:p w:rsidR="00FB46F4" w:rsidRPr="00FB46F4" w:rsidRDefault="00FB46F4" w:rsidP="009E1855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32083F" w:rsidRPr="00FB46F4" w:rsidRDefault="00432DA6" w:rsidP="009E1855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FB46F4">
        <w:rPr>
          <w:b/>
          <w:color w:val="00000A"/>
          <w:sz w:val="24"/>
          <w:szCs w:val="24"/>
          <w:lang w:bidi="ar-SA"/>
        </w:rPr>
        <w:t>НАИМЕНОВАНИЕ ОБРАЗОВАТЕЛЬНОЙ ОРГАНИЗАЦИИ</w:t>
      </w:r>
    </w:p>
    <w:p w:rsidR="00432DA6" w:rsidRPr="00C031E6" w:rsidRDefault="0032083F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 w:rsidRPr="00FB46F4">
        <w:rPr>
          <w:sz w:val="24"/>
          <w:szCs w:val="24"/>
        </w:rPr>
        <w:t xml:space="preserve">МАОУ </w:t>
      </w:r>
      <w:r w:rsidR="00C031E6">
        <w:rPr>
          <w:sz w:val="24"/>
          <w:szCs w:val="24"/>
        </w:rPr>
        <w:t xml:space="preserve">СОШ </w:t>
      </w:r>
      <w:r w:rsidR="00C031E6">
        <w:rPr>
          <w:sz w:val="24"/>
          <w:szCs w:val="24"/>
          <w:u w:val="single"/>
        </w:rPr>
        <w:t>МАОУ Сорокинская СОШ №1</w:t>
      </w:r>
    </w:p>
    <w:p w:rsidR="00432DA6" w:rsidRPr="00C031E6" w:rsidRDefault="00C031E6" w:rsidP="009E1855">
      <w:pPr>
        <w:pStyle w:val="20"/>
        <w:shd w:val="clear" w:color="auto" w:fill="auto"/>
        <w:spacing w:line="240" w:lineRule="auto"/>
        <w:jc w:val="left"/>
        <w:rPr>
          <w:color w:val="auto"/>
          <w:sz w:val="24"/>
          <w:szCs w:val="24"/>
          <w:u w:val="single"/>
          <w:lang w:eastAsia="zh-CN" w:bidi="hi-IN"/>
        </w:rPr>
      </w:pPr>
      <w:r>
        <w:rPr>
          <w:color w:val="auto"/>
          <w:sz w:val="24"/>
          <w:szCs w:val="24"/>
          <w:lang w:eastAsia="zh-CN" w:bidi="hi-IN"/>
        </w:rPr>
        <w:t xml:space="preserve">Дата открытия МА </w:t>
      </w:r>
      <w:r>
        <w:rPr>
          <w:color w:val="auto"/>
          <w:sz w:val="24"/>
          <w:szCs w:val="24"/>
          <w:u w:val="single"/>
          <w:lang w:eastAsia="zh-CN" w:bidi="hi-IN"/>
        </w:rPr>
        <w:t>18.04.2017 г.</w:t>
      </w:r>
    </w:p>
    <w:p w:rsidR="00012621" w:rsidRPr="00FB46F4" w:rsidRDefault="00432DA6" w:rsidP="009E1855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FB46F4">
        <w:rPr>
          <w:color w:val="auto"/>
          <w:sz w:val="24"/>
          <w:szCs w:val="24"/>
          <w:lang w:eastAsia="zh-CN" w:bidi="hi-IN"/>
        </w:rPr>
        <w:t>Дата завершения МА</w:t>
      </w:r>
      <w:r w:rsidR="00C031E6">
        <w:rPr>
          <w:color w:val="auto"/>
          <w:sz w:val="24"/>
          <w:szCs w:val="24"/>
          <w:lang w:eastAsia="zh-CN" w:bidi="hi-IN"/>
        </w:rPr>
        <w:t xml:space="preserve"> </w:t>
      </w:r>
      <w:r w:rsidR="00C031E6">
        <w:rPr>
          <w:color w:val="auto"/>
          <w:sz w:val="24"/>
          <w:szCs w:val="24"/>
          <w:u w:val="single"/>
          <w:lang w:eastAsia="zh-CN" w:bidi="hi-IN"/>
        </w:rPr>
        <w:t>28.11.2017 г.</w:t>
      </w:r>
      <w:r w:rsidR="0032083F" w:rsidRPr="00FB46F4">
        <w:rPr>
          <w:sz w:val="24"/>
          <w:szCs w:val="24"/>
        </w:rPr>
        <w:tab/>
      </w:r>
    </w:p>
    <w:p w:rsidR="00012621" w:rsidRDefault="00887C16" w:rsidP="00887C16">
      <w:pPr>
        <w:widowControl/>
        <w:suppressAutoHyphens/>
        <w:snapToGrid w:val="0"/>
        <w:rPr>
          <w:rFonts w:ascii="Times New Roman" w:hAnsi="Times New Roman" w:cs="Times New Roman"/>
          <w:b/>
          <w:color w:val="auto"/>
          <w:lang w:eastAsia="zh-CN" w:bidi="hi-IN"/>
        </w:rPr>
      </w:pPr>
      <w:r w:rsidRPr="00FB46F4">
        <w:rPr>
          <w:rFonts w:ascii="Times New Roman" w:eastAsia="Times New Roman" w:hAnsi="Times New Roman" w:cs="Times New Roman"/>
          <w:b/>
          <w:color w:val="auto"/>
          <w:lang w:eastAsia="zh-CN" w:bidi="hi-IN"/>
        </w:rPr>
        <w:t xml:space="preserve">РЕЗУЛЬТАТ ОСВОЕНИЯ </w:t>
      </w:r>
      <w:r w:rsidRPr="00FB46F4">
        <w:rPr>
          <w:rFonts w:ascii="Times New Roman" w:hAnsi="Times New Roman" w:cs="Times New Roman"/>
          <w:b/>
          <w:color w:val="auto"/>
          <w:lang w:eastAsia="zh-CN" w:bidi="hi-IN"/>
        </w:rPr>
        <w:t>ПРОДУКТИВНЫХ ТЕХНОЛОГИЙ</w:t>
      </w:r>
    </w:p>
    <w:p w:rsidR="007F0F82" w:rsidRPr="00930CEF" w:rsidRDefault="007F0F82" w:rsidP="00887C16">
      <w:pPr>
        <w:widowControl/>
        <w:suppressAutoHyphens/>
        <w:snapToGrid w:val="0"/>
        <w:rPr>
          <w:rFonts w:ascii="Times New Roman" w:hAnsi="Times New Roman" w:cs="Times New Roman"/>
          <w:color w:val="auto"/>
          <w:u w:val="single"/>
        </w:rPr>
      </w:pPr>
      <w:r w:rsidRPr="00930CEF">
        <w:rPr>
          <w:rFonts w:ascii="Times New Roman" w:hAnsi="Times New Roman" w:cs="Times New Roman"/>
          <w:color w:val="auto"/>
          <w:lang w:eastAsia="zh-CN" w:bidi="hi-IN"/>
        </w:rPr>
        <w:t xml:space="preserve">Сколько часов МА освоено очно/дистанционно/в самостоятельной работе и других формах </w:t>
      </w:r>
      <w:r w:rsidRPr="00930CEF">
        <w:rPr>
          <w:rFonts w:ascii="Times New Roman" w:eastAsia="Calibri" w:hAnsi="Times New Roman" w:cs="Times New Roman"/>
          <w:color w:val="auto"/>
          <w:lang w:eastAsia="en-US" w:bidi="ar-SA"/>
        </w:rPr>
        <w:t>(кол-во чел., кол-во в %)</w:t>
      </w:r>
      <w:r w:rsidR="00930CEF" w:rsidRPr="00930CEF">
        <w:rPr>
          <w:rFonts w:ascii="Times New Roman" w:eastAsia="Calibri" w:hAnsi="Times New Roman" w:cs="Times New Roman"/>
          <w:color w:val="auto"/>
          <w:lang w:eastAsia="en-US" w:bidi="ar-SA"/>
        </w:rPr>
        <w:t xml:space="preserve">  - </w:t>
      </w:r>
      <w:r w:rsidR="00930CEF" w:rsidRPr="00930CEF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125 часов (50 человек – 100%)</w:t>
      </w:r>
    </w:p>
    <w:p w:rsidR="009E1855" w:rsidRDefault="00012621" w:rsidP="00C031E6">
      <w:pPr>
        <w:pStyle w:val="20"/>
        <w:pBdr>
          <w:bottom w:val="single" w:sz="12" w:space="2" w:color="auto"/>
        </w:pBdr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>О</w:t>
      </w:r>
      <w:r w:rsidR="0032083F" w:rsidRPr="00FB46F4">
        <w:rPr>
          <w:sz w:val="24"/>
          <w:szCs w:val="24"/>
        </w:rPr>
        <w:t>бучающие структуры</w:t>
      </w:r>
      <w:r w:rsidR="006E14C2" w:rsidRPr="00FB46F4">
        <w:rPr>
          <w:sz w:val="24"/>
          <w:szCs w:val="24"/>
        </w:rPr>
        <w:t>,</w:t>
      </w:r>
      <w:r w:rsidR="0032083F" w:rsidRPr="00FB46F4">
        <w:rPr>
          <w:sz w:val="24"/>
          <w:szCs w:val="24"/>
        </w:rPr>
        <w:t xml:space="preserve"> чаще всего используемые педагогами</w:t>
      </w:r>
      <w:r w:rsidR="00C031E6">
        <w:rPr>
          <w:sz w:val="24"/>
          <w:szCs w:val="24"/>
        </w:rPr>
        <w:t>:</w:t>
      </w:r>
    </w:p>
    <w:p w:rsidR="0085206D" w:rsidRPr="00F46D58" w:rsidRDefault="0085206D" w:rsidP="0085206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F46D58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Скажем просто: сингапурская методика представляет собой набор тезисов и формул, называемых в Сингапуре структурами, для более качественной проработки урока, основных обозначено тринадцать, но на самом деле их несколько десятков.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МЭНЭДЖ МЭТ – управление классом, распределение учеников в одной команде из 4-х человек: кто сидит рядом, а кто – напротив, как оппонент, как им общаться.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ХАЙ ФАЙВ – концентрация внимания на поднятой ладони учителя как сигнала начала урока или выдачи задания.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КЛОК БАДДИС – «друзья по времени», выполнение группой конкретного задания за конкретное время, поскольку после сигнала состав команды будет меняться.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ТЭК ОФ – ТАЧ ДАУН – «встать – сесть» - структура знакомства с классом и получения информации. Когда на заданный вопрос, в качестве положительного ответа ученики встают, те, кто не согласен, продолжают сидеть.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ДЖОТ ТОСТ – «запишите мысль» - оперативное выполнение задания в письменном виде, проговаривая его вслух. Сразу после анализ итогов.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ТИК – ТЭК – ТОУ – развитие критического и креативного мышления у детей в задаче составить предложение с обязательными словами в схеме. Слова отлично заменяются числами, например.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СТЕ ЗЕ КЛАСС – «перемешай класс» - ученикам разрешается свободно бродить по классу, чтобы собрать максимум мыслей и ответов по своему списку. После обязательный общий анализ.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КОНЭРС – распределение учеников по углам класса по выбранным ими вариантам.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СИМАЛТИНИУСС РАУНД ТЭЙБЛ – структура, в которой все четыре члена группы выполняют письменные задания, а по окончанию передают их по кругу соседу на проверку.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КУИЗ-КУИЗ-ТРЭЙД – «опроси – опроси – обменяйся карточками» - ученики проверяют друг друга и обучают по изученному материалу.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ТАЙМД ПЭА ШЭА – два участника обмениваются полными ответами по заданию по времени.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МИКС ПЭА ШЭА – произвольное смешение класса под музыку, образуя случайную пару, когда музыка заканчивается, и обсуждают тему в коротких ответах (РЕЛЛИ РОБИН) или в полных.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МИКС ФРИЗ ГРУП – смешивание учащихся под музыку, когда она прекращается – замирают и создают группы, количество которых зависит от ответа на заданный вопрос.</w:t>
      </w:r>
    </w:p>
    <w:p w:rsidR="00C031E6" w:rsidRPr="00C031E6" w:rsidRDefault="00C031E6" w:rsidP="00C031E6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C031E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Время разминки – структура ТИМ ЧИР – веселое упражнение для поднятия настроения и духа, кричалка. Вдохнуть, стряхнуть, улыбнуться.</w:t>
      </w:r>
    </w:p>
    <w:p w:rsidR="006E14C2" w:rsidRPr="00FB46F4" w:rsidRDefault="006E14C2" w:rsidP="00C031E6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46D58" w:rsidRDefault="006E14C2" w:rsidP="00B85A67">
      <w:pPr>
        <w:pStyle w:val="a5"/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B46F4">
        <w:rPr>
          <w:rFonts w:ascii="Times New Roman" w:eastAsia="Calibri" w:hAnsi="Times New Roman" w:cs="Times New Roman"/>
          <w:color w:val="auto"/>
          <w:lang w:eastAsia="en-US" w:bidi="ar-SA"/>
        </w:rPr>
        <w:t>% освоения педагогами продуктивных технологий</w:t>
      </w:r>
      <w:r w:rsidR="00930CEF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</w:t>
      </w:r>
    </w:p>
    <w:p w:rsidR="006E14C2" w:rsidRPr="00FB46F4" w:rsidRDefault="00930CEF" w:rsidP="00F46D58">
      <w:pPr>
        <w:pStyle w:val="a5"/>
        <w:widowControl/>
        <w:ind w:left="862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 среднем – </w:t>
      </w:r>
      <w:r w:rsidR="00D54E88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6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5%</w:t>
      </w:r>
    </w:p>
    <w:p w:rsidR="00F46D58" w:rsidRDefault="009E1855" w:rsidP="00B85A67">
      <w:pPr>
        <w:pStyle w:val="a5"/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B46F4">
        <w:rPr>
          <w:rFonts w:ascii="Times New Roman" w:eastAsia="Calibri" w:hAnsi="Times New Roman" w:cs="Times New Roman"/>
          <w:color w:val="auto"/>
          <w:lang w:eastAsia="en-US" w:bidi="ar-SA"/>
        </w:rPr>
        <w:t>считают использование обучающих структур рациональным (кол-во чел., кол-во в %)</w:t>
      </w:r>
      <w:r w:rsidR="00930CEF">
        <w:rPr>
          <w:rFonts w:ascii="Times New Roman" w:eastAsia="Calibri" w:hAnsi="Times New Roman" w:cs="Times New Roman"/>
          <w:color w:val="auto"/>
          <w:lang w:eastAsia="en-US" w:bidi="ar-SA"/>
        </w:rPr>
        <w:t xml:space="preserve">  - </w:t>
      </w:r>
    </w:p>
    <w:p w:rsidR="009E1855" w:rsidRPr="0042640F" w:rsidRDefault="00930CEF" w:rsidP="00F46D58">
      <w:pPr>
        <w:pStyle w:val="a5"/>
        <w:widowControl/>
        <w:ind w:left="862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32</w:t>
      </w:r>
      <w:r w:rsidR="00036E66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– 64%</w:t>
      </w:r>
    </w:p>
    <w:p w:rsidR="0042640F" w:rsidRPr="0042640F" w:rsidRDefault="0042640F" w:rsidP="0042640F">
      <w:pPr>
        <w:pStyle w:val="a5"/>
        <w:autoSpaceDE w:val="0"/>
        <w:autoSpaceDN w:val="0"/>
        <w:adjustRightInd w:val="0"/>
        <w:ind w:left="862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42640F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Педагогика во все времена стремилась создать идеальную систему обучения, при которой ученики могли бы впитывать максимум знаний и навыков. И наш современный век технологий не исключение.</w:t>
      </w:r>
    </w:p>
    <w:p w:rsidR="0042640F" w:rsidRDefault="0042640F" w:rsidP="0042640F">
      <w:pPr>
        <w:pStyle w:val="a5"/>
        <w:autoSpaceDE w:val="0"/>
        <w:autoSpaceDN w:val="0"/>
        <w:adjustRightInd w:val="0"/>
        <w:ind w:left="862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42640F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Новые приоритеты образования подталкивают учителей к поиску и внедрению в школах современных технологий преподавания, помогающих достичь более ощутимых результатов обучения и воспитания. И все чаще в школах многих стран применяется сингапурская система обучения.</w:t>
      </w:r>
    </w:p>
    <w:p w:rsidR="002C4C86" w:rsidRPr="002C4C86" w:rsidRDefault="002C4C86" w:rsidP="002C4C8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151515"/>
          <w:u w:val="single"/>
          <w:lang w:eastAsia="en-US"/>
        </w:rPr>
      </w:pPr>
      <w:r w:rsidRPr="002C4C86">
        <w:rPr>
          <w:rFonts w:ascii="Times New Roman" w:eastAsiaTheme="minorHAnsi" w:hAnsi="Times New Roman" w:cs="Times New Roman"/>
          <w:b/>
          <w:color w:val="151515"/>
          <w:u w:val="single"/>
          <w:lang w:eastAsia="en-US"/>
        </w:rPr>
        <w:t>Сингапурская система обучения несет в себе массу плюсов:</w:t>
      </w:r>
    </w:p>
    <w:p w:rsidR="002C4C86" w:rsidRPr="002C4C86" w:rsidRDefault="002C4C86" w:rsidP="002C4C8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2C4C8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Около половины детей в классе учатся одновременно говорить и слышать, исправлять чужие ошибки, таким образом, закрепляя, корректируя и дополняя свои знания.</w:t>
      </w:r>
    </w:p>
    <w:p w:rsidR="002C4C86" w:rsidRPr="002C4C86" w:rsidRDefault="002C4C86" w:rsidP="002C4C8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2C4C8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Резко возрастает активность каждого ученика в процессе, особенно в функции «учитель».</w:t>
      </w:r>
    </w:p>
    <w:p w:rsidR="002C4C86" w:rsidRPr="002C4C86" w:rsidRDefault="002C4C86" w:rsidP="002C4C8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2C4C8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lastRenderedPageBreak/>
        <w:t>Каждый ученик оказывается в центре вопроса, ему необходимо общаться, чтобы научить товарища тому, что знаешь сам, тем самым создается положительное отношение к процессу обучения.</w:t>
      </w:r>
    </w:p>
    <w:p w:rsidR="002C4C86" w:rsidRPr="002C4C86" w:rsidRDefault="002C4C86" w:rsidP="002C4C8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2C4C8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Обучение для каждого ребенка без исключения становится интересным и результативным, а качество знаний по предмету существенно растет.</w:t>
      </w:r>
    </w:p>
    <w:p w:rsidR="002C4C86" w:rsidRPr="002C4C86" w:rsidRDefault="002C4C86" w:rsidP="002C4C8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2C4C8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У учеников развиваются коммуникативные качества, креативное мышление, они учатся сотрудничать, критиковать и принимать критику.</w:t>
      </w:r>
    </w:p>
    <w:p w:rsidR="002C4C86" w:rsidRPr="002C4C86" w:rsidRDefault="002C4C86" w:rsidP="002C4C86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u w:val="single"/>
        </w:rPr>
      </w:pPr>
      <w:r w:rsidRPr="002C4C86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Любой урок становится похожим на увлекательную и насыщенную игру и несет в себе исключительно положительные эмоции.</w:t>
      </w:r>
    </w:p>
    <w:p w:rsidR="002C4C86" w:rsidRPr="0042640F" w:rsidRDefault="002C4C86" w:rsidP="0042640F">
      <w:pPr>
        <w:pStyle w:val="a5"/>
        <w:autoSpaceDE w:val="0"/>
        <w:autoSpaceDN w:val="0"/>
        <w:adjustRightInd w:val="0"/>
        <w:ind w:left="862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</w:p>
    <w:p w:rsidR="00036E66" w:rsidRDefault="009E1855" w:rsidP="00B85A67">
      <w:pPr>
        <w:pStyle w:val="a5"/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6E66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пробовали провести урок, используя </w:t>
      </w:r>
      <w:r w:rsidRPr="00036E66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обучающие структуры </w:t>
      </w:r>
      <w:r w:rsidRPr="00036E66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всех этапах урока (кол-во чел., кол-во в %) </w:t>
      </w:r>
      <w:r w:rsidR="00036E66">
        <w:rPr>
          <w:rFonts w:ascii="Times New Roman" w:eastAsia="Calibri" w:hAnsi="Times New Roman" w:cs="Times New Roman"/>
          <w:color w:val="auto"/>
          <w:lang w:eastAsia="en-US" w:bidi="ar-SA"/>
        </w:rPr>
        <w:t xml:space="preserve"> - </w:t>
      </w:r>
      <w:r w:rsidR="00036E66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50 – 100%</w:t>
      </w:r>
    </w:p>
    <w:p w:rsidR="009E1855" w:rsidRPr="00036E66" w:rsidRDefault="009E1855" w:rsidP="00B85A67">
      <w:pPr>
        <w:pStyle w:val="a5"/>
        <w:widowControl/>
        <w:numPr>
          <w:ilvl w:val="0"/>
          <w:numId w:val="1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36E66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 применяют </w:t>
      </w:r>
      <w:r w:rsidRPr="00036E66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обучающие структуры </w:t>
      </w:r>
      <w:r w:rsidRPr="00036E66">
        <w:rPr>
          <w:rFonts w:ascii="Times New Roman" w:eastAsia="Calibri" w:hAnsi="Times New Roman" w:cs="Times New Roman"/>
          <w:color w:val="auto"/>
          <w:lang w:eastAsia="en-US" w:bidi="ar-SA"/>
        </w:rPr>
        <w:t xml:space="preserve">(кол-во чел., кол-во в %) </w:t>
      </w:r>
      <w:r w:rsidR="00036E66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– 3 – 6%</w:t>
      </w:r>
    </w:p>
    <w:p w:rsidR="009E1855" w:rsidRPr="009E1855" w:rsidRDefault="009E1855" w:rsidP="009E1855">
      <w:pPr>
        <w:widowControl/>
        <w:ind w:left="142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2DA6" w:rsidRDefault="0032083F" w:rsidP="00036E66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>Предметы</w:t>
      </w:r>
      <w:r w:rsidR="009E1855" w:rsidRPr="00FB46F4">
        <w:rPr>
          <w:sz w:val="24"/>
          <w:szCs w:val="24"/>
        </w:rPr>
        <w:t xml:space="preserve"> (классы)</w:t>
      </w:r>
      <w:r w:rsidRPr="00FB46F4">
        <w:rPr>
          <w:sz w:val="24"/>
          <w:szCs w:val="24"/>
        </w:rPr>
        <w:t>, на которых применяются продуктивные технологии</w:t>
      </w:r>
    </w:p>
    <w:p w:rsidR="00036E66" w:rsidRPr="00036E66" w:rsidRDefault="00036E66" w:rsidP="00036E66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 всех предметах согласно учебному плану с 1-11 классы</w:t>
      </w:r>
    </w:p>
    <w:p w:rsidR="00F46D58" w:rsidRDefault="00432DA6" w:rsidP="009E1855">
      <w:pPr>
        <w:pStyle w:val="20"/>
        <w:shd w:val="clear" w:color="auto" w:fill="auto"/>
        <w:spacing w:line="240" w:lineRule="auto"/>
        <w:jc w:val="left"/>
        <w:rPr>
          <w:rFonts w:eastAsia="Calibri"/>
          <w:color w:val="auto"/>
          <w:sz w:val="24"/>
          <w:szCs w:val="24"/>
          <w:lang w:eastAsia="en-US" w:bidi="ar-SA"/>
        </w:rPr>
      </w:pPr>
      <w:r w:rsidRPr="00FB46F4">
        <w:rPr>
          <w:color w:val="00000A"/>
          <w:sz w:val="24"/>
          <w:szCs w:val="24"/>
          <w:lang w:bidi="ar-SA"/>
        </w:rPr>
        <w:t>Охват обучающихся (классы, группы)</w:t>
      </w:r>
      <w:r w:rsidRPr="00FB46F4">
        <w:rPr>
          <w:rFonts w:eastAsia="Calibri"/>
          <w:color w:val="auto"/>
          <w:sz w:val="24"/>
          <w:szCs w:val="24"/>
          <w:lang w:eastAsia="en-US" w:bidi="ar-SA"/>
        </w:rPr>
        <w:t>(кол-во чел., кол-во в %)</w:t>
      </w:r>
      <w:r w:rsidR="003D6BAB">
        <w:rPr>
          <w:rFonts w:eastAsia="Calibri"/>
          <w:color w:val="auto"/>
          <w:sz w:val="24"/>
          <w:szCs w:val="24"/>
          <w:lang w:eastAsia="en-US" w:bidi="ar-SA"/>
        </w:rPr>
        <w:t xml:space="preserve">- </w:t>
      </w:r>
    </w:p>
    <w:p w:rsidR="00432DA6" w:rsidRDefault="000217AA" w:rsidP="009E1855">
      <w:pPr>
        <w:pStyle w:val="20"/>
        <w:shd w:val="clear" w:color="auto" w:fill="auto"/>
        <w:spacing w:line="240" w:lineRule="auto"/>
        <w:jc w:val="left"/>
        <w:rPr>
          <w:rFonts w:eastAsia="Calibri"/>
          <w:color w:val="auto"/>
          <w:sz w:val="24"/>
          <w:szCs w:val="24"/>
          <w:u w:val="single"/>
          <w:lang w:eastAsia="en-US" w:bidi="ar-SA"/>
        </w:rPr>
      </w:pPr>
      <w:r>
        <w:rPr>
          <w:rFonts w:eastAsia="Calibri"/>
          <w:color w:val="auto"/>
          <w:sz w:val="24"/>
          <w:szCs w:val="24"/>
          <w:u w:val="single"/>
          <w:lang w:eastAsia="en-US" w:bidi="ar-SA"/>
        </w:rPr>
        <w:t>1-11 классы, 678 обучающихся – 100%</w:t>
      </w:r>
    </w:p>
    <w:p w:rsidR="00F46D58" w:rsidRPr="00F46D58" w:rsidRDefault="00F46D58" w:rsidP="00F46D5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F46D58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Многие учителя сталкиваются с отсутствием интереса к чтению и творчеству у современных школьников, а ведь это самый мощный инструмент в получении знаний по предмету и многостороннему развитию способностей. Сингапурская технология обучения на уроке увеличивает разнообразие форм и средств, которые повышают и стимулируют любую, в т.ч. творческую, активность учащихся.</w:t>
      </w:r>
    </w:p>
    <w:p w:rsidR="00F46D58" w:rsidRPr="00F46D58" w:rsidRDefault="00F46D58" w:rsidP="00F46D5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F46D58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Применение прогрессивных обучающих структур позволяет по-новому переосмыслить учебный процесс и направить обучение в сторону групповых и парных форм работы с учениками.</w:t>
      </w:r>
    </w:p>
    <w:p w:rsidR="00F46D58" w:rsidRPr="00F46D58" w:rsidRDefault="00F46D58" w:rsidP="00F46D5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F46D58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 xml:space="preserve">Приемы сингапурской методики таковы: коллектив разбивается на группы или пары и изучает небольшую долю материала самостоятельно. Каждый ученик периодически примеряет на себя роль учителя, объясняя своими словами соседу суть вопроса, и наоборот. </w:t>
      </w:r>
    </w:p>
    <w:p w:rsidR="00F46D58" w:rsidRPr="00F46D58" w:rsidRDefault="00F46D58" w:rsidP="00F46D5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151515"/>
          <w:u w:val="single"/>
          <w:lang w:eastAsia="en-US"/>
        </w:rPr>
      </w:pPr>
      <w:r w:rsidRPr="00F46D58">
        <w:rPr>
          <w:rFonts w:ascii="Times New Roman" w:eastAsiaTheme="minorHAnsi" w:hAnsi="Times New Roman" w:cs="Times New Roman"/>
          <w:color w:val="151515"/>
          <w:u w:val="single"/>
          <w:lang w:eastAsia="en-US"/>
        </w:rPr>
        <w:t>А педагог осуществляет так называемый «включенный контроль»: слушая по очереди одного из представителей микро группы, оценивает их, корректирует, помогает и направляет.</w:t>
      </w:r>
    </w:p>
    <w:p w:rsidR="00F46D58" w:rsidRPr="003D6BAB" w:rsidRDefault="00F46D58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</w:p>
    <w:p w:rsidR="000217AA" w:rsidRDefault="0032083F" w:rsidP="000217AA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 xml:space="preserve">Где и как распространяются </w:t>
      </w:r>
      <w:r w:rsidR="009E1855" w:rsidRPr="00FB46F4">
        <w:rPr>
          <w:sz w:val="24"/>
          <w:szCs w:val="24"/>
        </w:rPr>
        <w:t xml:space="preserve">продуктивные </w:t>
      </w:r>
      <w:r w:rsidRPr="00FB46F4">
        <w:rPr>
          <w:sz w:val="24"/>
          <w:szCs w:val="24"/>
        </w:rPr>
        <w:t>технологии</w:t>
      </w:r>
    </w:p>
    <w:p w:rsidR="000217AA" w:rsidRPr="000217AA" w:rsidRDefault="000217AA" w:rsidP="000217AA">
      <w:pPr>
        <w:pStyle w:val="2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рамках всех методических мероприятий как с педагогами, так  с обучающимися и их родителями</w:t>
      </w:r>
    </w:p>
    <w:p w:rsidR="00012D43" w:rsidRPr="00FB46F4" w:rsidRDefault="0032083F" w:rsidP="009E1855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 xml:space="preserve">Кто из педагогов активно и успешно внедряет продуктивные технологии, чей опыт можно транслировать </w:t>
      </w:r>
      <w:r w:rsidR="009E1855" w:rsidRPr="00FB46F4">
        <w:rPr>
          <w:sz w:val="24"/>
          <w:szCs w:val="24"/>
        </w:rPr>
        <w:t>(ФИО, предмет)_______________________________________________________________________________</w:t>
      </w:r>
    </w:p>
    <w:p w:rsidR="00012D43" w:rsidRPr="00FB46F4" w:rsidRDefault="00C07022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>Кого из педагогов можете предложить в ТЬЮТОРЫ (ФИО, предмет)_________________________________</w:t>
      </w:r>
    </w:p>
    <w:p w:rsidR="00012D43" w:rsidRDefault="00012D43" w:rsidP="00012D43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>Какие проблемы возникают по реализации Методического абонемента</w:t>
      </w:r>
      <w:r w:rsidR="00F46D58">
        <w:rPr>
          <w:sz w:val="24"/>
          <w:szCs w:val="24"/>
        </w:rPr>
        <w:t xml:space="preserve"> - </w:t>
      </w:r>
    </w:p>
    <w:p w:rsidR="00F46D58" w:rsidRPr="00F46D58" w:rsidRDefault="00F46D58" w:rsidP="00012D43">
      <w:pPr>
        <w:pStyle w:val="2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все решаемо</w:t>
      </w:r>
    </w:p>
    <w:p w:rsidR="00B9292B" w:rsidRPr="00FB46F4" w:rsidRDefault="009E1855" w:rsidP="00953156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 xml:space="preserve">Как </w:t>
      </w:r>
      <w:r w:rsidR="0032083F" w:rsidRPr="00FB46F4">
        <w:rPr>
          <w:sz w:val="24"/>
          <w:szCs w:val="24"/>
        </w:rPr>
        <w:t xml:space="preserve">поменялось </w:t>
      </w:r>
      <w:r w:rsidRPr="00FB46F4">
        <w:rPr>
          <w:sz w:val="24"/>
          <w:szCs w:val="24"/>
        </w:rPr>
        <w:t xml:space="preserve">образовательное пространство </w:t>
      </w:r>
      <w:r w:rsidR="0032083F" w:rsidRPr="00FB46F4">
        <w:rPr>
          <w:sz w:val="24"/>
          <w:szCs w:val="24"/>
        </w:rPr>
        <w:t>за учебный год в школе</w:t>
      </w:r>
      <w:r w:rsidR="00B9292B" w:rsidRPr="00FB46F4">
        <w:rPr>
          <w:sz w:val="24"/>
          <w:szCs w:val="24"/>
        </w:rPr>
        <w:t xml:space="preserve"> (изменилась ра</w:t>
      </w:r>
      <w:r w:rsidR="00953156">
        <w:rPr>
          <w:sz w:val="24"/>
          <w:szCs w:val="24"/>
        </w:rPr>
        <w:t>сстановка парт, стульев и т.д.) кроме расстановки парт и стульев</w:t>
      </w:r>
      <w:r w:rsidR="00E17DF0">
        <w:rPr>
          <w:sz w:val="24"/>
          <w:szCs w:val="24"/>
        </w:rPr>
        <w:t xml:space="preserve"> на стенах меняются творческие продукты уроков, класс визуально разделен на «УГЛЫ» и т.д.</w:t>
      </w:r>
      <w:r w:rsidR="00953156" w:rsidRPr="00FB46F4">
        <w:rPr>
          <w:sz w:val="24"/>
          <w:szCs w:val="24"/>
        </w:rPr>
        <w:t xml:space="preserve"> </w:t>
      </w:r>
    </w:p>
    <w:p w:rsidR="00012D43" w:rsidRPr="00FB46F4" w:rsidRDefault="00012D43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b/>
          <w:color w:val="auto"/>
          <w:sz w:val="24"/>
          <w:szCs w:val="24"/>
          <w:lang w:eastAsia="zh-CN" w:bidi="hi-IN"/>
        </w:rPr>
        <w:t>ТВОРЧЕСКИЙ ПРОДУКТ</w:t>
      </w:r>
    </w:p>
    <w:p w:rsidR="0032083F" w:rsidRPr="00FB46F4" w:rsidRDefault="00012621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FB46F4">
        <w:rPr>
          <w:sz w:val="24"/>
          <w:szCs w:val="24"/>
        </w:rPr>
        <w:t>Т</w:t>
      </w:r>
      <w:r w:rsidR="0032083F" w:rsidRPr="00FB46F4">
        <w:rPr>
          <w:sz w:val="24"/>
          <w:szCs w:val="24"/>
        </w:rPr>
        <w:t>ворч</w:t>
      </w:r>
      <w:r w:rsidR="009E1855" w:rsidRPr="00FB46F4">
        <w:rPr>
          <w:sz w:val="24"/>
          <w:szCs w:val="24"/>
        </w:rPr>
        <w:t>еские продукты наработанные педагогическим коллективом</w:t>
      </w:r>
      <w:r w:rsidR="0032083F" w:rsidRPr="00FB46F4">
        <w:rPr>
          <w:sz w:val="24"/>
          <w:szCs w:val="24"/>
        </w:rPr>
        <w:t xml:space="preserve"> </w:t>
      </w:r>
      <w:r w:rsidR="009E1855" w:rsidRPr="00FB46F4">
        <w:rPr>
          <w:sz w:val="24"/>
          <w:szCs w:val="24"/>
        </w:rPr>
        <w:t xml:space="preserve">для распространения опыта </w:t>
      </w:r>
      <w:r w:rsidR="00E17DF0">
        <w:rPr>
          <w:sz w:val="24"/>
          <w:szCs w:val="24"/>
        </w:rPr>
        <w:t xml:space="preserve">- </w:t>
      </w:r>
      <w:r w:rsidR="0032083F" w:rsidRPr="00FB46F4">
        <w:rPr>
          <w:sz w:val="24"/>
          <w:szCs w:val="24"/>
        </w:rPr>
        <w:t>_</w:t>
      </w:r>
      <w:r w:rsidR="00E17DF0">
        <w:rPr>
          <w:sz w:val="24"/>
          <w:szCs w:val="24"/>
          <w:u w:val="single"/>
        </w:rPr>
        <w:t>копилка уроков и интегрированных уроков с применением образовате</w:t>
      </w:r>
      <w:r w:rsidR="00F46D58">
        <w:rPr>
          <w:sz w:val="24"/>
          <w:szCs w:val="24"/>
          <w:u w:val="single"/>
        </w:rPr>
        <w:t xml:space="preserve">льных структур на разных этапах </w:t>
      </w:r>
      <w:r w:rsidR="00E17DF0">
        <w:rPr>
          <w:sz w:val="24"/>
          <w:szCs w:val="24"/>
          <w:u w:val="single"/>
        </w:rPr>
        <w:t>урока.</w:t>
      </w:r>
      <w:r w:rsidR="0032083F" w:rsidRPr="00FB46F4">
        <w:rPr>
          <w:sz w:val="24"/>
          <w:szCs w:val="24"/>
        </w:rPr>
        <w:t>_______________</w:t>
      </w:r>
      <w:r w:rsidR="009E1855" w:rsidRPr="00FB46F4">
        <w:rPr>
          <w:sz w:val="24"/>
          <w:szCs w:val="24"/>
        </w:rPr>
        <w:t>___________________________________________</w:t>
      </w:r>
      <w:r w:rsidR="00E17DF0">
        <w:rPr>
          <w:sz w:val="24"/>
          <w:szCs w:val="24"/>
        </w:rPr>
        <w:t>_____________________________</w:t>
      </w:r>
    </w:p>
    <w:p w:rsidR="00F46D58" w:rsidRPr="00E17DF0" w:rsidRDefault="0032083F" w:rsidP="009E1855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 w:rsidRPr="00FB46F4">
        <w:rPr>
          <w:sz w:val="24"/>
          <w:szCs w:val="24"/>
        </w:rPr>
        <w:t>Планы коллектива по внедрению продуктивных технологий на 2018 год</w:t>
      </w:r>
      <w:r w:rsidR="00E17DF0">
        <w:rPr>
          <w:sz w:val="24"/>
          <w:szCs w:val="24"/>
        </w:rPr>
        <w:t xml:space="preserve"> – </w:t>
      </w:r>
      <w:r w:rsidR="00E17DF0" w:rsidRPr="00E17DF0">
        <w:rPr>
          <w:sz w:val="24"/>
          <w:szCs w:val="24"/>
          <w:u w:val="single"/>
        </w:rPr>
        <w:t>в штатном режиме составлять</w:t>
      </w:r>
      <w:r w:rsidR="00E17DF0">
        <w:rPr>
          <w:sz w:val="24"/>
          <w:szCs w:val="24"/>
          <w:u w:val="single"/>
        </w:rPr>
        <w:t xml:space="preserve"> сценарии уроков с применением продуктивных технологий и внедрять их в учебный процесс.</w:t>
      </w:r>
    </w:p>
    <w:p w:rsidR="003E1A6D" w:rsidRPr="00E17DF0" w:rsidRDefault="0032083F" w:rsidP="00E17DF0">
      <w:pPr>
        <w:pStyle w:val="2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 w:rsidRPr="00FB46F4">
        <w:rPr>
          <w:sz w:val="24"/>
          <w:szCs w:val="24"/>
        </w:rPr>
        <w:t>Помощь от ТОГИРРО</w:t>
      </w:r>
      <w:r w:rsidR="00E17DF0">
        <w:rPr>
          <w:sz w:val="24"/>
          <w:szCs w:val="24"/>
        </w:rPr>
        <w:t xml:space="preserve"> – </w:t>
      </w:r>
      <w:r w:rsidR="00E17DF0">
        <w:rPr>
          <w:sz w:val="24"/>
          <w:szCs w:val="24"/>
          <w:u w:val="single"/>
        </w:rPr>
        <w:t xml:space="preserve">консультативная помощь по запросу в режиме реального времени </w:t>
      </w:r>
    </w:p>
    <w:p w:rsidR="0032083F" w:rsidRPr="00FB46F4" w:rsidRDefault="0032083F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B80CC8" w:rsidRDefault="00B80CC8" w:rsidP="00B80CC8">
      <w:pPr>
        <w:rPr>
          <w:rFonts w:ascii="Times New Roman" w:hAnsi="Times New Roman" w:cs="Times New Roman"/>
        </w:rPr>
      </w:pPr>
    </w:p>
    <w:p w:rsidR="0032083F" w:rsidRPr="00FB46F4" w:rsidRDefault="0032083F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32083F" w:rsidRPr="00FB46F4" w:rsidRDefault="0032083F" w:rsidP="009E1855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740F7" w:rsidRDefault="007740F7" w:rsidP="007740F7">
      <w:pPr>
        <w:pStyle w:val="20"/>
        <w:shd w:val="clear" w:color="auto" w:fill="auto"/>
        <w:spacing w:line="240" w:lineRule="auto"/>
        <w:ind w:left="360"/>
        <w:rPr>
          <w:rStyle w:val="212pt"/>
          <w:b/>
        </w:rPr>
      </w:pPr>
    </w:p>
    <w:p w:rsidR="00E82F01" w:rsidRDefault="00E82F01" w:rsidP="007740F7">
      <w:pPr>
        <w:pStyle w:val="20"/>
        <w:shd w:val="clear" w:color="auto" w:fill="auto"/>
        <w:spacing w:line="240" w:lineRule="auto"/>
        <w:ind w:left="360"/>
        <w:rPr>
          <w:rStyle w:val="212pt"/>
          <w:b/>
        </w:rPr>
      </w:pPr>
    </w:p>
    <w:p w:rsidR="00E82F01" w:rsidRDefault="00E82F01" w:rsidP="007740F7">
      <w:pPr>
        <w:pStyle w:val="20"/>
        <w:shd w:val="clear" w:color="auto" w:fill="auto"/>
        <w:spacing w:line="240" w:lineRule="auto"/>
        <w:ind w:left="360"/>
        <w:rPr>
          <w:rStyle w:val="212pt"/>
          <w:b/>
        </w:rPr>
      </w:pPr>
    </w:p>
    <w:p w:rsidR="00E82F01" w:rsidRDefault="00E82F01" w:rsidP="007740F7">
      <w:pPr>
        <w:pStyle w:val="20"/>
        <w:shd w:val="clear" w:color="auto" w:fill="auto"/>
        <w:spacing w:line="240" w:lineRule="auto"/>
        <w:ind w:left="360"/>
        <w:rPr>
          <w:rStyle w:val="212pt"/>
          <w:b/>
        </w:rPr>
      </w:pPr>
    </w:p>
    <w:p w:rsidR="00E82F01" w:rsidRDefault="00E82F01" w:rsidP="007740F7">
      <w:pPr>
        <w:pStyle w:val="20"/>
        <w:shd w:val="clear" w:color="auto" w:fill="auto"/>
        <w:spacing w:line="240" w:lineRule="auto"/>
        <w:ind w:left="360"/>
        <w:rPr>
          <w:rStyle w:val="212pt"/>
          <w:b/>
        </w:rPr>
      </w:pPr>
    </w:p>
    <w:p w:rsidR="00E82F01" w:rsidRDefault="00E82F01" w:rsidP="007740F7">
      <w:pPr>
        <w:pStyle w:val="20"/>
        <w:shd w:val="clear" w:color="auto" w:fill="auto"/>
        <w:spacing w:line="240" w:lineRule="auto"/>
        <w:ind w:left="360"/>
        <w:rPr>
          <w:rStyle w:val="212pt"/>
          <w:b/>
        </w:rPr>
      </w:pPr>
    </w:p>
    <w:p w:rsidR="007F0F82" w:rsidRDefault="00FB46F4" w:rsidP="007740F7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b/>
        </w:rPr>
      </w:pPr>
      <w:bookmarkStart w:id="0" w:name="_GoBack"/>
      <w:bookmarkEnd w:id="0"/>
      <w:r>
        <w:rPr>
          <w:rStyle w:val="212pt"/>
          <w:b/>
        </w:rPr>
        <w:lastRenderedPageBreak/>
        <w:t>Экспресс-опросник</w:t>
      </w:r>
    </w:p>
    <w:p w:rsidR="007F0F82" w:rsidRPr="0049136D" w:rsidRDefault="007F0F82" w:rsidP="0049136D">
      <w:pPr>
        <w:pStyle w:val="20"/>
        <w:shd w:val="clear" w:color="auto" w:fill="auto"/>
        <w:spacing w:line="240" w:lineRule="auto"/>
        <w:rPr>
          <w:rStyle w:val="212pt"/>
          <w:b/>
        </w:rPr>
      </w:pPr>
      <w:r>
        <w:rPr>
          <w:rStyle w:val="212pt"/>
          <w:b/>
        </w:rPr>
        <w:t>«Освоение продуктивных технологий (ПТ)»</w:t>
      </w:r>
    </w:p>
    <w:p w:rsidR="007F0F82" w:rsidRPr="00FB46F4" w:rsidRDefault="007F0F82" w:rsidP="007F0F82">
      <w:pPr>
        <w:pStyle w:val="20"/>
        <w:shd w:val="clear" w:color="auto" w:fill="auto"/>
        <w:spacing w:line="240" w:lineRule="auto"/>
        <w:jc w:val="left"/>
        <w:rPr>
          <w:b/>
          <w:sz w:val="24"/>
          <w:szCs w:val="24"/>
        </w:rPr>
      </w:pPr>
      <w:r w:rsidRPr="00FB46F4">
        <w:rPr>
          <w:b/>
          <w:color w:val="00000A"/>
          <w:sz w:val="24"/>
          <w:szCs w:val="24"/>
          <w:lang w:bidi="ar-SA"/>
        </w:rPr>
        <w:t>НАИМЕНОВАНИЕ ОБРАЗОВАТЕЛЬНОЙ ОРГАНИЗАЦИИ</w:t>
      </w:r>
    </w:p>
    <w:p w:rsidR="008A206A" w:rsidRPr="008A206A" w:rsidRDefault="008A206A" w:rsidP="008A206A">
      <w:pPr>
        <w:pStyle w:val="20"/>
        <w:shd w:val="clear" w:color="auto" w:fill="auto"/>
        <w:spacing w:line="240" w:lineRule="auto"/>
        <w:jc w:val="left"/>
        <w:rPr>
          <w:sz w:val="24"/>
          <w:szCs w:val="24"/>
          <w:u w:val="single"/>
        </w:rPr>
      </w:pPr>
      <w:r w:rsidRPr="008A206A">
        <w:rPr>
          <w:sz w:val="24"/>
          <w:szCs w:val="24"/>
        </w:rPr>
        <w:t xml:space="preserve">МАОУ СОШ </w:t>
      </w:r>
      <w:r w:rsidRPr="008A206A">
        <w:rPr>
          <w:sz w:val="24"/>
          <w:szCs w:val="24"/>
          <w:u w:val="single"/>
        </w:rPr>
        <w:t>МАОУ Сорокинская СОШ №1</w:t>
      </w:r>
    </w:p>
    <w:p w:rsidR="008A206A" w:rsidRPr="008A206A" w:rsidRDefault="008A206A" w:rsidP="008A206A">
      <w:pPr>
        <w:pStyle w:val="20"/>
        <w:shd w:val="clear" w:color="auto" w:fill="auto"/>
        <w:spacing w:line="240" w:lineRule="auto"/>
        <w:jc w:val="left"/>
        <w:rPr>
          <w:color w:val="auto"/>
          <w:sz w:val="24"/>
          <w:szCs w:val="24"/>
          <w:u w:val="single"/>
          <w:lang w:eastAsia="zh-CN" w:bidi="hi-IN"/>
        </w:rPr>
      </w:pPr>
      <w:r w:rsidRPr="008A206A">
        <w:rPr>
          <w:color w:val="auto"/>
          <w:sz w:val="24"/>
          <w:szCs w:val="24"/>
          <w:lang w:eastAsia="zh-CN" w:bidi="hi-IN"/>
        </w:rPr>
        <w:t xml:space="preserve">Дата открытия МА </w:t>
      </w:r>
      <w:r w:rsidRPr="008A206A">
        <w:rPr>
          <w:color w:val="auto"/>
          <w:sz w:val="24"/>
          <w:szCs w:val="24"/>
          <w:u w:val="single"/>
          <w:lang w:eastAsia="zh-CN" w:bidi="hi-IN"/>
        </w:rPr>
        <w:t>18.04.2017 г.</w:t>
      </w:r>
    </w:p>
    <w:p w:rsidR="008A206A" w:rsidRPr="0049136D" w:rsidRDefault="008A206A" w:rsidP="008A206A">
      <w:pPr>
        <w:rPr>
          <w:rFonts w:ascii="Times New Roman" w:hAnsi="Times New Roman" w:cs="Times New Roman"/>
          <w:color w:val="auto"/>
          <w:u w:val="single"/>
          <w:lang w:eastAsia="zh-CN" w:bidi="hi-IN"/>
        </w:rPr>
      </w:pPr>
      <w:r w:rsidRPr="008A206A">
        <w:rPr>
          <w:rFonts w:ascii="Times New Roman" w:hAnsi="Times New Roman" w:cs="Times New Roman"/>
          <w:color w:val="auto"/>
          <w:lang w:eastAsia="zh-CN" w:bidi="hi-IN"/>
        </w:rPr>
        <w:t xml:space="preserve">Дата завершения МА </w:t>
      </w:r>
      <w:r w:rsidRPr="008A206A">
        <w:rPr>
          <w:rFonts w:ascii="Times New Roman" w:hAnsi="Times New Roman" w:cs="Times New Roman"/>
          <w:color w:val="auto"/>
          <w:u w:val="single"/>
          <w:lang w:eastAsia="zh-CN" w:bidi="hi-IN"/>
        </w:rPr>
        <w:t>28.11.2017 г.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851"/>
        <w:gridCol w:w="1559"/>
        <w:gridCol w:w="1418"/>
        <w:gridCol w:w="992"/>
        <w:gridCol w:w="992"/>
        <w:gridCol w:w="1134"/>
        <w:gridCol w:w="977"/>
        <w:gridCol w:w="774"/>
        <w:gridCol w:w="899"/>
      </w:tblGrid>
      <w:tr w:rsidR="007726B7" w:rsidTr="00FF1F4D">
        <w:tc>
          <w:tcPr>
            <w:tcW w:w="1809" w:type="dxa"/>
            <w:vMerge w:val="restart"/>
          </w:tcPr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851" w:type="dxa"/>
            <w:vMerge w:val="restart"/>
          </w:tcPr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часов МА освоено</w:t>
            </w:r>
          </w:p>
        </w:tc>
        <w:tc>
          <w:tcPr>
            <w:tcW w:w="1559" w:type="dxa"/>
            <w:vMerge w:val="restart"/>
          </w:tcPr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Предмет, класс освоение ТП</w:t>
            </w:r>
          </w:p>
        </w:tc>
        <w:tc>
          <w:tcPr>
            <w:tcW w:w="1418" w:type="dxa"/>
            <w:vMerge w:val="restart"/>
          </w:tcPr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освоения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Оптимальный-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Допустимый-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Критический-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(самооценка в %)</w:t>
            </w:r>
          </w:p>
        </w:tc>
        <w:tc>
          <w:tcPr>
            <w:tcW w:w="5768" w:type="dxa"/>
            <w:gridSpan w:val="6"/>
          </w:tcPr>
          <w:p w:rsidR="007C0F65" w:rsidRDefault="007C0F65" w:rsidP="00BA2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продукт</w:t>
            </w:r>
          </w:p>
        </w:tc>
      </w:tr>
      <w:tr w:rsidR="00FF1F4D" w:rsidTr="0043224E">
        <w:tc>
          <w:tcPr>
            <w:tcW w:w="1809" w:type="dxa"/>
            <w:vMerge/>
          </w:tcPr>
          <w:p w:rsidR="007C0F65" w:rsidRDefault="007C0F65" w:rsidP="007F0F8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7C0F65" w:rsidRDefault="007C0F65" w:rsidP="007F0F8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C0F65" w:rsidRDefault="007C0F65" w:rsidP="007F0F8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C0F65" w:rsidRDefault="007C0F65" w:rsidP="007F0F8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C0F65" w:rsidRDefault="007726B7" w:rsidP="00E57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 исп-ем</w:t>
            </w:r>
            <w:r w:rsidR="007C0F65">
              <w:rPr>
                <w:rFonts w:ascii="Times New Roman" w:hAnsi="Times New Roman"/>
              </w:rPr>
              <w:t xml:space="preserve"> ПТ</w:t>
            </w:r>
          </w:p>
        </w:tc>
        <w:tc>
          <w:tcPr>
            <w:tcW w:w="992" w:type="dxa"/>
          </w:tcPr>
          <w:p w:rsidR="007726B7" w:rsidRDefault="007726B7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Интегрир.</w:t>
            </w:r>
          </w:p>
          <w:p w:rsidR="007C0F65" w:rsidRDefault="007726B7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 исп-ем</w:t>
            </w:r>
            <w:r w:rsidR="007C0F65">
              <w:rPr>
                <w:rFonts w:ascii="Times New Roman" w:hAnsi="Times New Roman"/>
              </w:rPr>
              <w:t xml:space="preserve"> ПТ</w:t>
            </w:r>
          </w:p>
        </w:tc>
        <w:tc>
          <w:tcPr>
            <w:tcW w:w="1134" w:type="dxa"/>
          </w:tcPr>
          <w:p w:rsidR="007726B7" w:rsidRDefault="007726B7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Внекл.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977" w:type="dxa"/>
          </w:tcPr>
          <w:p w:rsidR="007726B7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774" w:type="dxa"/>
          </w:tcPr>
          <w:p w:rsidR="007726B7" w:rsidRDefault="007726B7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Мет.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</w:tc>
        <w:tc>
          <w:tcPr>
            <w:tcW w:w="899" w:type="dxa"/>
          </w:tcPr>
          <w:p w:rsidR="007726B7" w:rsidRDefault="007726B7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</w:t>
            </w:r>
            <w:r w:rsidR="007C0F65">
              <w:rPr>
                <w:rFonts w:ascii="Times New Roman" w:hAnsi="Times New Roman"/>
              </w:rPr>
              <w:t>о</w:t>
            </w:r>
          </w:p>
          <w:p w:rsidR="007C0F65" w:rsidRDefault="007C0F65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</w:t>
            </w:r>
          </w:p>
        </w:tc>
      </w:tr>
      <w:tr w:rsidR="000E2D18" w:rsidTr="007726B7">
        <w:tc>
          <w:tcPr>
            <w:tcW w:w="11405" w:type="dxa"/>
            <w:gridSpan w:val="10"/>
          </w:tcPr>
          <w:p w:rsidR="00FF1F4D" w:rsidRPr="008A206A" w:rsidRDefault="000E2D18" w:rsidP="0049136D">
            <w:pPr>
              <w:jc w:val="center"/>
              <w:rPr>
                <w:rFonts w:ascii="Times New Roman" w:hAnsi="Times New Roman"/>
                <w:b/>
              </w:rPr>
            </w:pPr>
            <w:r w:rsidRPr="008A206A">
              <w:rPr>
                <w:rFonts w:ascii="Times New Roman" w:hAnsi="Times New Roman"/>
                <w:b/>
              </w:rPr>
              <w:t>Административная команда</w:t>
            </w:r>
          </w:p>
        </w:tc>
      </w:tr>
      <w:tr w:rsidR="0043224E" w:rsidTr="0043224E">
        <w:tc>
          <w:tcPr>
            <w:tcW w:w="1809" w:type="dxa"/>
          </w:tcPr>
          <w:p w:rsidR="00AC0191" w:rsidRDefault="00AC0191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1.Голендухина О.А.</w:t>
            </w:r>
          </w:p>
        </w:tc>
        <w:tc>
          <w:tcPr>
            <w:tcW w:w="851" w:type="dxa"/>
          </w:tcPr>
          <w:p w:rsidR="00AC0191" w:rsidRDefault="00AC0191">
            <w:r w:rsidRPr="00F22BB6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AC0191" w:rsidRDefault="0098669F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Профориентация, 9 </w:t>
            </w:r>
          </w:p>
        </w:tc>
        <w:tc>
          <w:tcPr>
            <w:tcW w:w="1418" w:type="dxa"/>
          </w:tcPr>
          <w:p w:rsidR="00AC0191" w:rsidRDefault="009F0D07" w:rsidP="008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</w:t>
            </w:r>
          </w:p>
          <w:p w:rsidR="006F2693" w:rsidRDefault="006F2693" w:rsidP="008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AC0191" w:rsidRDefault="005C2F73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AC0191" w:rsidRDefault="00AC0191" w:rsidP="007F0F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0191" w:rsidRDefault="005C2F73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AC0191" w:rsidRDefault="005C2F73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AC0191" w:rsidRDefault="005C2F73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AC0191" w:rsidRDefault="00AC0191" w:rsidP="007F0F82">
            <w:pPr>
              <w:rPr>
                <w:rFonts w:ascii="Times New Roman" w:hAnsi="Times New Roman"/>
              </w:rPr>
            </w:pP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2.Голендухина Н.А.</w:t>
            </w:r>
          </w:p>
        </w:tc>
        <w:tc>
          <w:tcPr>
            <w:tcW w:w="851" w:type="dxa"/>
          </w:tcPr>
          <w:p w:rsidR="008445DB" w:rsidRDefault="008445DB">
            <w:r w:rsidRPr="00F22BB6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Литер-ра, МХК, 10-11</w:t>
            </w:r>
          </w:p>
        </w:tc>
        <w:tc>
          <w:tcPr>
            <w:tcW w:w="1418" w:type="dxa"/>
          </w:tcPr>
          <w:p w:rsidR="008445DB" w:rsidRDefault="008445DB" w:rsidP="00F70343">
            <w:pPr>
              <w:rPr>
                <w:rFonts w:ascii="Times New Roman" w:hAnsi="Times New Roman"/>
              </w:rPr>
            </w:pPr>
            <w:r w:rsidRPr="00A61E9A">
              <w:rPr>
                <w:rFonts w:ascii="Times New Roman" w:hAnsi="Times New Roman"/>
              </w:rPr>
              <w:t>Доп</w:t>
            </w:r>
          </w:p>
          <w:p w:rsidR="006F2693" w:rsidRPr="00A61E9A" w:rsidRDefault="006F2693" w:rsidP="00F7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3.Ноговицина Е.Н.</w:t>
            </w:r>
          </w:p>
        </w:tc>
        <w:tc>
          <w:tcPr>
            <w:tcW w:w="851" w:type="dxa"/>
          </w:tcPr>
          <w:p w:rsidR="008445DB" w:rsidRDefault="008445DB">
            <w:r w:rsidRPr="00F22BB6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5-11</w:t>
            </w:r>
          </w:p>
        </w:tc>
        <w:tc>
          <w:tcPr>
            <w:tcW w:w="1418" w:type="dxa"/>
          </w:tcPr>
          <w:p w:rsidR="008445DB" w:rsidRDefault="008445DB" w:rsidP="00F70343">
            <w:pPr>
              <w:rPr>
                <w:rFonts w:ascii="Times New Roman" w:hAnsi="Times New Roman"/>
              </w:rPr>
            </w:pPr>
            <w:r w:rsidRPr="00A61E9A">
              <w:rPr>
                <w:rFonts w:ascii="Times New Roman" w:hAnsi="Times New Roman"/>
              </w:rPr>
              <w:t>Доп</w:t>
            </w:r>
          </w:p>
          <w:p w:rsidR="006F2693" w:rsidRPr="00A61E9A" w:rsidRDefault="006F2693" w:rsidP="00F7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4.Пепеляева О.Н.</w:t>
            </w:r>
          </w:p>
        </w:tc>
        <w:tc>
          <w:tcPr>
            <w:tcW w:w="851" w:type="dxa"/>
          </w:tcPr>
          <w:p w:rsidR="008445DB" w:rsidRDefault="008445DB">
            <w:r w:rsidRPr="00F22BB6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География, 5-11</w:t>
            </w:r>
          </w:p>
        </w:tc>
        <w:tc>
          <w:tcPr>
            <w:tcW w:w="1418" w:type="dxa"/>
          </w:tcPr>
          <w:p w:rsidR="008445DB" w:rsidRDefault="008445DB" w:rsidP="00F70343">
            <w:pPr>
              <w:rPr>
                <w:rFonts w:ascii="Times New Roman" w:hAnsi="Times New Roman"/>
              </w:rPr>
            </w:pPr>
            <w:r w:rsidRPr="00A61E9A">
              <w:rPr>
                <w:rFonts w:ascii="Times New Roman" w:hAnsi="Times New Roman"/>
              </w:rPr>
              <w:t>Доп</w:t>
            </w:r>
          </w:p>
          <w:p w:rsidR="006F2693" w:rsidRPr="00A61E9A" w:rsidRDefault="00E61970" w:rsidP="00F7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5.Музалева М.А.</w:t>
            </w:r>
          </w:p>
        </w:tc>
        <w:tc>
          <w:tcPr>
            <w:tcW w:w="851" w:type="dxa"/>
          </w:tcPr>
          <w:p w:rsidR="008445DB" w:rsidRDefault="008445DB">
            <w:r w:rsidRPr="00F22BB6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5-11</w:t>
            </w:r>
          </w:p>
        </w:tc>
        <w:tc>
          <w:tcPr>
            <w:tcW w:w="1418" w:type="dxa"/>
          </w:tcPr>
          <w:p w:rsidR="008445DB" w:rsidRDefault="008445DB" w:rsidP="00F70343">
            <w:pPr>
              <w:rPr>
                <w:rFonts w:ascii="Times New Roman" w:hAnsi="Times New Roman"/>
              </w:rPr>
            </w:pPr>
            <w:r w:rsidRPr="00A61E9A">
              <w:rPr>
                <w:rFonts w:ascii="Times New Roman" w:hAnsi="Times New Roman"/>
              </w:rPr>
              <w:t>Доп</w:t>
            </w:r>
          </w:p>
          <w:p w:rsidR="006F2693" w:rsidRPr="00A61E9A" w:rsidRDefault="006F2693" w:rsidP="00F7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6.Знаменщикова С.И.</w:t>
            </w:r>
          </w:p>
        </w:tc>
        <w:tc>
          <w:tcPr>
            <w:tcW w:w="851" w:type="dxa"/>
          </w:tcPr>
          <w:p w:rsidR="008445DB" w:rsidRDefault="008445DB">
            <w:r w:rsidRPr="00F22BB6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Физика, </w:t>
            </w:r>
          </w:p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1418" w:type="dxa"/>
          </w:tcPr>
          <w:p w:rsidR="008445DB" w:rsidRDefault="008445DB" w:rsidP="00F70343">
            <w:pPr>
              <w:rPr>
                <w:rFonts w:ascii="Times New Roman" w:hAnsi="Times New Roman"/>
              </w:rPr>
            </w:pPr>
            <w:r w:rsidRPr="00A61E9A">
              <w:rPr>
                <w:rFonts w:ascii="Times New Roman" w:hAnsi="Times New Roman"/>
              </w:rPr>
              <w:t>Доп</w:t>
            </w:r>
          </w:p>
          <w:p w:rsidR="00E61970" w:rsidRPr="00A61E9A" w:rsidRDefault="00E61970" w:rsidP="00F7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7.Мычко О.С.</w:t>
            </w:r>
          </w:p>
        </w:tc>
        <w:tc>
          <w:tcPr>
            <w:tcW w:w="851" w:type="dxa"/>
          </w:tcPr>
          <w:p w:rsidR="008445DB" w:rsidRDefault="008445DB">
            <w:r w:rsidRPr="00F22BB6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РЯ, литер, 5-9</w:t>
            </w:r>
          </w:p>
        </w:tc>
        <w:tc>
          <w:tcPr>
            <w:tcW w:w="1418" w:type="dxa"/>
          </w:tcPr>
          <w:p w:rsidR="008445DB" w:rsidRDefault="008445DB" w:rsidP="00F70343">
            <w:pPr>
              <w:rPr>
                <w:rFonts w:ascii="Times New Roman" w:hAnsi="Times New Roman"/>
              </w:rPr>
            </w:pPr>
            <w:r w:rsidRPr="00A61E9A">
              <w:rPr>
                <w:rFonts w:ascii="Times New Roman" w:hAnsi="Times New Roman"/>
              </w:rPr>
              <w:t>Доп</w:t>
            </w:r>
          </w:p>
          <w:p w:rsidR="00E61970" w:rsidRPr="00A61E9A" w:rsidRDefault="00E61970" w:rsidP="00F7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</w:p>
        </w:tc>
      </w:tr>
      <w:tr w:rsidR="008445DB" w:rsidTr="0043224E">
        <w:tc>
          <w:tcPr>
            <w:tcW w:w="180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8..Ропалец О.Н.</w:t>
            </w:r>
          </w:p>
        </w:tc>
        <w:tc>
          <w:tcPr>
            <w:tcW w:w="851" w:type="dxa"/>
          </w:tcPr>
          <w:p w:rsidR="008445DB" w:rsidRDefault="008445DB" w:rsidP="00455CF7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РЯ, чтение, 5-9</w:t>
            </w:r>
          </w:p>
        </w:tc>
        <w:tc>
          <w:tcPr>
            <w:tcW w:w="1418" w:type="dxa"/>
          </w:tcPr>
          <w:p w:rsidR="008445DB" w:rsidRDefault="008445DB" w:rsidP="00F70343">
            <w:pPr>
              <w:rPr>
                <w:rFonts w:ascii="Times New Roman" w:hAnsi="Times New Roman"/>
              </w:rPr>
            </w:pPr>
            <w:r w:rsidRPr="00A61E9A">
              <w:rPr>
                <w:rFonts w:ascii="Times New Roman" w:hAnsi="Times New Roman"/>
              </w:rPr>
              <w:t>Доп</w:t>
            </w:r>
          </w:p>
          <w:p w:rsidR="006F2693" w:rsidRPr="00A61E9A" w:rsidRDefault="006F2693" w:rsidP="00F7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</w:p>
        </w:tc>
      </w:tr>
      <w:tr w:rsidR="0098669F" w:rsidTr="007726B7">
        <w:tc>
          <w:tcPr>
            <w:tcW w:w="11405" w:type="dxa"/>
            <w:gridSpan w:val="10"/>
          </w:tcPr>
          <w:p w:rsidR="00FF1F4D" w:rsidRPr="008A206A" w:rsidRDefault="0098669F" w:rsidP="0049136D">
            <w:pPr>
              <w:jc w:val="center"/>
              <w:rPr>
                <w:rFonts w:ascii="Times New Roman" w:hAnsi="Times New Roman"/>
                <w:b/>
              </w:rPr>
            </w:pPr>
            <w:r w:rsidRPr="008A206A">
              <w:rPr>
                <w:rFonts w:ascii="Times New Roman" w:hAnsi="Times New Roman"/>
                <w:b/>
              </w:rPr>
              <w:t>Педагоги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1.Аверина Е.Л.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6F2693" w:rsidRPr="002F3699" w:rsidRDefault="006F2693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2.Ахметова Б.К.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общ-ие, 5-11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6F2693" w:rsidRPr="002F3699" w:rsidRDefault="006F2693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3.Глазунова Т.В.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6F2693" w:rsidRPr="002F3699" w:rsidRDefault="006F2693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4.Голуб Л.Н.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5-11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EB3444" w:rsidRPr="002F3699" w:rsidRDefault="00EB3444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/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5.Губина В.И.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6F2693" w:rsidRPr="002F3699" w:rsidRDefault="006F2693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6.Журавлева Т.В.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6F2693" w:rsidRPr="002F3699" w:rsidRDefault="006F2693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7.Заложенцева С.П.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5-11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EB3444" w:rsidRPr="002F3699" w:rsidRDefault="00EB3444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8.Зуева Е.В.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EB3444" w:rsidRPr="002F3699" w:rsidRDefault="00EB3444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41%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9.Касаткин Н.М.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Технология, ОБЖ, 5-11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EB3444" w:rsidRPr="002F3699" w:rsidRDefault="00EB3444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/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10.Квашнина В.Н.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РЯ, литер,</w:t>
            </w:r>
          </w:p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5-9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EB3444" w:rsidRPr="002F3699" w:rsidRDefault="00EB3444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/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11.Кожевникова И.Н.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6F2693" w:rsidRPr="002F3699" w:rsidRDefault="006F2693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12.Козырева О.А.</w:t>
            </w:r>
          </w:p>
        </w:tc>
        <w:tc>
          <w:tcPr>
            <w:tcW w:w="851" w:type="dxa"/>
          </w:tcPr>
          <w:p w:rsidR="008445DB" w:rsidRDefault="008445DB">
            <w:r w:rsidRPr="00730791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Технология, 5-11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EB3444" w:rsidRPr="002F3699" w:rsidRDefault="00EB3444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13.Коршукова Л.А.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Физ.культ., 5-11</w:t>
            </w:r>
          </w:p>
        </w:tc>
        <w:tc>
          <w:tcPr>
            <w:tcW w:w="1418" w:type="dxa"/>
          </w:tcPr>
          <w:p w:rsidR="008445DB" w:rsidRDefault="008445DB" w:rsidP="00CC151F">
            <w:pPr>
              <w:rPr>
                <w:rFonts w:ascii="Times New Roman" w:hAnsi="Times New Roman"/>
              </w:rPr>
            </w:pPr>
            <w:r w:rsidRPr="002F3699">
              <w:rPr>
                <w:rFonts w:ascii="Times New Roman" w:hAnsi="Times New Roman"/>
              </w:rPr>
              <w:t>Доп</w:t>
            </w:r>
          </w:p>
          <w:p w:rsidR="00EB3444" w:rsidRPr="002F3699" w:rsidRDefault="00EB3444" w:rsidP="00CC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/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2E7180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14.Кузнецова С.Н.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Анг.язык, 2-11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15.Горин И.Д.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 8-11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/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16.Ларичкина Т.А.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17.Локшина Т.Ф.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6F2693" w:rsidRPr="001D6ACD" w:rsidRDefault="006F2693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18.Лучкив М.П.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РЯ, литер, 5-9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6F2693" w:rsidRPr="001D6ACD" w:rsidRDefault="006F2693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19.Мархель И.А.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Соц.педагог, кл.рук.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20.Морозова Н.А.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5-11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/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21.Порплица М.И.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Нем.язык, </w:t>
            </w:r>
          </w:p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22.Овчинникова М.И.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37%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23.Субботин В.Е.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общ-ие, 5-11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24.Вальтерова Н.Д.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C95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Анг.язык, </w:t>
            </w:r>
          </w:p>
          <w:p w:rsidR="008445DB" w:rsidRDefault="008445DB" w:rsidP="00C95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2-6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6F2693" w:rsidRPr="001D6ACD" w:rsidRDefault="006F2693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25.Рудэ М.Д.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РЯ, литер, искусство, 5-9, 11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6F2693" w:rsidRPr="001D6ACD" w:rsidRDefault="006F2693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>
            <w: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26.Ружин М.Д.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Физ.культ., 5-11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/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27.Филимонова М.М.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6F2693" w:rsidRPr="001D6ACD" w:rsidRDefault="006F2693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28.Чухно О.А.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Математика, 5-11; Физика, 7-11</w:t>
            </w:r>
          </w:p>
        </w:tc>
        <w:tc>
          <w:tcPr>
            <w:tcW w:w="1418" w:type="dxa"/>
          </w:tcPr>
          <w:p w:rsidR="008445DB" w:rsidRDefault="008445DB" w:rsidP="00041311">
            <w:pPr>
              <w:rPr>
                <w:rFonts w:ascii="Times New Roman" w:hAnsi="Times New Roman"/>
              </w:rPr>
            </w:pPr>
            <w:r w:rsidRPr="001D6ACD">
              <w:rPr>
                <w:rFonts w:ascii="Times New Roman" w:hAnsi="Times New Roman"/>
              </w:rPr>
              <w:t>Доп</w:t>
            </w:r>
          </w:p>
          <w:p w:rsidR="00EB3444" w:rsidRPr="001D6ACD" w:rsidRDefault="00EB3444" w:rsidP="00041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29.Шаяхметова  Г.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30.Шнайдер Н.А.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</w:t>
            </w:r>
          </w:p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6F2693" w:rsidRPr="00813F42" w:rsidRDefault="006F2693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31.Баженова С.Н.</w:t>
            </w:r>
          </w:p>
        </w:tc>
        <w:tc>
          <w:tcPr>
            <w:tcW w:w="851" w:type="dxa"/>
          </w:tcPr>
          <w:p w:rsidR="008445DB" w:rsidRDefault="008445DB">
            <w:r w:rsidRPr="000C6A5D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РЯ, литер., 5-11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32.Ермолаева Т.В.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33.Паршин С.А.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Биология,5-11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34.Родина В.В.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6F2693" w:rsidRPr="00813F42" w:rsidRDefault="006F2693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35.Руппель Т.В.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общ-ие, 5-11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36.Санников М.С.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Анг.язык, 2-11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6F2693" w:rsidRPr="00813F42" w:rsidRDefault="006F2693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37.Устюжанцева Т.Е.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38.Павлова М.В.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455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/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39.Шайкенова Ж.Б.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нем.язык, 2-11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6F2693" w:rsidRPr="00813F42" w:rsidRDefault="006F2693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899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40.Вохмянина И.В.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РЯ, чтение, 5-9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6F2693" w:rsidRPr="00813F42" w:rsidRDefault="006F2693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41.Гимп А.А.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EB3444" w:rsidRPr="00813F42" w:rsidRDefault="00EB3444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  <w:tr w:rsidR="008445DB" w:rsidTr="0043224E">
        <w:tc>
          <w:tcPr>
            <w:tcW w:w="180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42.Кривых Е.В.</w:t>
            </w:r>
          </w:p>
        </w:tc>
        <w:tc>
          <w:tcPr>
            <w:tcW w:w="851" w:type="dxa"/>
          </w:tcPr>
          <w:p w:rsidR="008445DB" w:rsidRDefault="008445DB">
            <w:r w:rsidRPr="00A42DBA">
              <w:rPr>
                <w:rFonts w:ascii="Times New Roman" w:hAnsi="Times New Roman"/>
              </w:rPr>
              <w:t>125</w:t>
            </w:r>
          </w:p>
        </w:tc>
        <w:tc>
          <w:tcPr>
            <w:tcW w:w="1559" w:type="dxa"/>
          </w:tcPr>
          <w:p w:rsidR="008445DB" w:rsidRDefault="008445DB" w:rsidP="007F0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Биология,5-11</w:t>
            </w:r>
          </w:p>
        </w:tc>
        <w:tc>
          <w:tcPr>
            <w:tcW w:w="1418" w:type="dxa"/>
          </w:tcPr>
          <w:p w:rsidR="008445DB" w:rsidRDefault="008445DB" w:rsidP="00DE35DA">
            <w:pPr>
              <w:rPr>
                <w:rFonts w:ascii="Times New Roman" w:hAnsi="Times New Roman"/>
              </w:rPr>
            </w:pPr>
            <w:r w:rsidRPr="00813F42">
              <w:rPr>
                <w:rFonts w:ascii="Times New Roman" w:hAnsi="Times New Roman"/>
              </w:rPr>
              <w:t>Доп</w:t>
            </w:r>
          </w:p>
          <w:p w:rsidR="006F2693" w:rsidRPr="00813F42" w:rsidRDefault="006F2693" w:rsidP="00DE3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8445DB" w:rsidRDefault="008445DB"/>
        </w:tc>
        <w:tc>
          <w:tcPr>
            <w:tcW w:w="1134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977" w:type="dxa"/>
          </w:tcPr>
          <w:p w:rsidR="008445DB" w:rsidRDefault="008445DB">
            <w:r w:rsidRPr="00FC0B42">
              <w:rPr>
                <w:rFonts w:ascii="Times New Roman" w:hAnsi="Times New Roman"/>
              </w:rPr>
              <w:t>+</w:t>
            </w:r>
          </w:p>
        </w:tc>
        <w:tc>
          <w:tcPr>
            <w:tcW w:w="774" w:type="dxa"/>
          </w:tcPr>
          <w:p w:rsidR="008445DB" w:rsidRDefault="008445DB"/>
        </w:tc>
        <w:tc>
          <w:tcPr>
            <w:tcW w:w="899" w:type="dxa"/>
          </w:tcPr>
          <w:p w:rsidR="008445DB" w:rsidRDefault="008445DB"/>
        </w:tc>
      </w:tr>
    </w:tbl>
    <w:p w:rsidR="00E4305F" w:rsidRPr="00E4305F" w:rsidRDefault="00E4305F" w:rsidP="0049136D">
      <w:pPr>
        <w:rPr>
          <w:rFonts w:ascii="Times New Roman" w:hAnsi="Times New Roman" w:cs="Times New Roman"/>
          <w:color w:val="auto"/>
        </w:rPr>
      </w:pPr>
    </w:p>
    <w:sectPr w:rsidR="00E4305F" w:rsidRPr="00E4305F" w:rsidSect="007755BB">
      <w:pgSz w:w="11909" w:h="16840"/>
      <w:pgMar w:top="489" w:right="360" w:bottom="65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1B" w:rsidRDefault="008C491B">
      <w:r>
        <w:separator/>
      </w:r>
    </w:p>
  </w:endnote>
  <w:endnote w:type="continuationSeparator" w:id="1">
    <w:p w:rsidR="008C491B" w:rsidRDefault="008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1B" w:rsidRDefault="008C491B"/>
  </w:footnote>
  <w:footnote w:type="continuationSeparator" w:id="1">
    <w:p w:rsidR="008C491B" w:rsidRDefault="008C49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1A8473E"/>
    <w:lvl w:ilvl="0" w:tplc="83E43E76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114D8F6"/>
    <w:lvl w:ilvl="0" w:tplc="E8F801A2">
      <w:start w:val="1"/>
      <w:numFmt w:val="decimal"/>
      <w:lvlText w:val="%1"/>
      <w:lvlJc w:val="left"/>
      <w:pPr>
        <w:ind w:left="720" w:hanging="360"/>
      </w:pPr>
      <w:rPr>
        <w:b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B53E2C"/>
    <w:multiLevelType w:val="hybridMultilevel"/>
    <w:tmpl w:val="B178F52E"/>
    <w:lvl w:ilvl="0" w:tplc="B016EF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12D5"/>
    <w:multiLevelType w:val="hybridMultilevel"/>
    <w:tmpl w:val="B178F52E"/>
    <w:lvl w:ilvl="0" w:tplc="B016E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35A5"/>
    <w:multiLevelType w:val="hybridMultilevel"/>
    <w:tmpl w:val="281E6C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06BE"/>
    <w:rsid w:val="00012621"/>
    <w:rsid w:val="00012D43"/>
    <w:rsid w:val="000217AA"/>
    <w:rsid w:val="00036E66"/>
    <w:rsid w:val="000562EB"/>
    <w:rsid w:val="000E2D18"/>
    <w:rsid w:val="00125E3F"/>
    <w:rsid w:val="00196A82"/>
    <w:rsid w:val="00236365"/>
    <w:rsid w:val="002C4C86"/>
    <w:rsid w:val="002D1D43"/>
    <w:rsid w:val="003044C4"/>
    <w:rsid w:val="003130A7"/>
    <w:rsid w:val="0032083F"/>
    <w:rsid w:val="00350C5E"/>
    <w:rsid w:val="00380F03"/>
    <w:rsid w:val="00383ED6"/>
    <w:rsid w:val="003D6BAB"/>
    <w:rsid w:val="003E1A6D"/>
    <w:rsid w:val="0042640F"/>
    <w:rsid w:val="0043224E"/>
    <w:rsid w:val="00432DA6"/>
    <w:rsid w:val="0049136D"/>
    <w:rsid w:val="00502ADC"/>
    <w:rsid w:val="005C2F73"/>
    <w:rsid w:val="0061582A"/>
    <w:rsid w:val="006E14C2"/>
    <w:rsid w:val="006F2693"/>
    <w:rsid w:val="006F34B4"/>
    <w:rsid w:val="00736518"/>
    <w:rsid w:val="007726B7"/>
    <w:rsid w:val="007740F7"/>
    <w:rsid w:val="007755BB"/>
    <w:rsid w:val="007B25BC"/>
    <w:rsid w:val="007C0F65"/>
    <w:rsid w:val="007F0F82"/>
    <w:rsid w:val="008445DB"/>
    <w:rsid w:val="0085206D"/>
    <w:rsid w:val="00887C16"/>
    <w:rsid w:val="00891C3A"/>
    <w:rsid w:val="008A206A"/>
    <w:rsid w:val="008C491B"/>
    <w:rsid w:val="00930CEF"/>
    <w:rsid w:val="00953156"/>
    <w:rsid w:val="0098669F"/>
    <w:rsid w:val="009C06BE"/>
    <w:rsid w:val="009E1855"/>
    <w:rsid w:val="009F0D07"/>
    <w:rsid w:val="00A91355"/>
    <w:rsid w:val="00AC0191"/>
    <w:rsid w:val="00B80CC8"/>
    <w:rsid w:val="00B85A67"/>
    <w:rsid w:val="00B9292B"/>
    <w:rsid w:val="00BA2A2C"/>
    <w:rsid w:val="00C031E6"/>
    <w:rsid w:val="00C07022"/>
    <w:rsid w:val="00C14179"/>
    <w:rsid w:val="00C95E63"/>
    <w:rsid w:val="00D06D89"/>
    <w:rsid w:val="00D37DF9"/>
    <w:rsid w:val="00D54E88"/>
    <w:rsid w:val="00D703E9"/>
    <w:rsid w:val="00E17DF0"/>
    <w:rsid w:val="00E4305F"/>
    <w:rsid w:val="00E5718A"/>
    <w:rsid w:val="00E61970"/>
    <w:rsid w:val="00E677A6"/>
    <w:rsid w:val="00E82F01"/>
    <w:rsid w:val="00EB3444"/>
    <w:rsid w:val="00EF43AB"/>
    <w:rsid w:val="00F065C1"/>
    <w:rsid w:val="00F46D58"/>
    <w:rsid w:val="00FB46F4"/>
    <w:rsid w:val="00FF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0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5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5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775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775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;Полужирный"/>
    <w:basedOn w:val="2"/>
    <w:rsid w:val="00775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775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4pt">
    <w:name w:val="Основной текст (2) + Arial;4 pt"/>
    <w:basedOn w:val="2"/>
    <w:rsid w:val="007755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2pt0">
    <w:name w:val="Основной текст (2) + 12 pt;Курсив"/>
    <w:basedOn w:val="2"/>
    <w:rsid w:val="00775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775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30">
    <w:name w:val="Основной текст (2) + 9 pt;Полужирный;Масштаб 30%"/>
    <w:basedOn w:val="2"/>
    <w:rsid w:val="00775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8"/>
      <w:szCs w:val="18"/>
      <w:u w:val="none"/>
      <w:lang w:val="ru-RU" w:eastAsia="ru-RU" w:bidi="ru-RU"/>
    </w:rPr>
  </w:style>
  <w:style w:type="character" w:customStyle="1" w:styleId="24pt20">
    <w:name w:val="Основной текст (2) + 4 pt;Полужирный;Масштаб 20%"/>
    <w:basedOn w:val="2"/>
    <w:rsid w:val="00775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en-US" w:eastAsia="en-US" w:bidi="en-US"/>
    </w:rPr>
  </w:style>
  <w:style w:type="character" w:customStyle="1" w:styleId="2Arial95pt20">
    <w:name w:val="Основной текст (2) + Arial;9;5 pt;Полужирный;Масштаб 20%"/>
    <w:basedOn w:val="2"/>
    <w:rsid w:val="007755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755B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rsid w:val="007755BB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3208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5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АСФР</cp:lastModifiedBy>
  <cp:revision>56</cp:revision>
  <dcterms:created xsi:type="dcterms:W3CDTF">2017-11-29T06:32:00Z</dcterms:created>
  <dcterms:modified xsi:type="dcterms:W3CDTF">2017-12-06T11:15:00Z</dcterms:modified>
</cp:coreProperties>
</file>