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1" w:rsidRPr="0009214A" w:rsidRDefault="009D07DC" w:rsidP="00092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МАОУ Сорокинская СОШ №1 и </w:t>
      </w:r>
      <w:r w:rsidR="009B0701" w:rsidRPr="0009214A">
        <w:rPr>
          <w:rFonts w:ascii="Times New Roman" w:hAnsi="Times New Roman" w:cs="Times New Roman"/>
          <w:sz w:val="26"/>
          <w:szCs w:val="26"/>
        </w:rPr>
        <w:t>Филиал МАОУ Сорокинской СОШ № 1 - Сорокинская специальная (коррекционная) общеобразовательная школа-интернат для детей с ограниченными возможностями здоровья (</w:t>
      </w:r>
      <w:r w:rsidR="009B0701" w:rsidRPr="0009214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B0701" w:rsidRPr="0009214A">
        <w:rPr>
          <w:rFonts w:ascii="Times New Roman" w:hAnsi="Times New Roman" w:cs="Times New Roman"/>
          <w:sz w:val="26"/>
          <w:szCs w:val="26"/>
        </w:rPr>
        <w:t xml:space="preserve"> вида)</w:t>
      </w:r>
    </w:p>
    <w:p w:rsidR="00677893" w:rsidRPr="0009214A" w:rsidRDefault="00677893" w:rsidP="00790EF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790EFC" w:rsidRPr="0009214A" w:rsidRDefault="00677893" w:rsidP="000921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214A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  <w:r w:rsidR="00A64502" w:rsidRPr="00092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«Формы вовлечения ребёнка с ОВЗ (интеллектуальной недостаточностью)</w:t>
      </w:r>
      <w:r w:rsidRPr="00092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(или) инвалидностью</w:t>
      </w:r>
    </w:p>
    <w:p w:rsidR="00677893" w:rsidRPr="0009214A" w:rsidRDefault="00A37968" w:rsidP="00A379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2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различных этапах урока»</w:t>
      </w:r>
    </w:p>
    <w:p w:rsidR="00677893" w:rsidRPr="0009214A" w:rsidRDefault="00677893" w:rsidP="00A3796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7893" w:rsidRPr="0009214A" w:rsidRDefault="00677893" w:rsidP="00A379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A37968" w:rsidP="000921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14A">
        <w:rPr>
          <w:noProof/>
          <w:sz w:val="28"/>
          <w:szCs w:val="28"/>
        </w:rPr>
        <w:drawing>
          <wp:inline distT="0" distB="0" distL="0" distR="0">
            <wp:extent cx="4470976" cy="2416479"/>
            <wp:effectExtent l="0" t="0" r="0" b="0"/>
            <wp:docPr id="1" name="Рисунок 1" descr="http://open.irkobl.ru/upload/iblock/0ef/0ef44e1ba4d2ea181fc5324b0c2dc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.irkobl.ru/upload/iblock/0ef/0ef44e1ba4d2ea181fc5324b0c2dc8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43" cy="242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93" w:rsidRPr="0009214A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677893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09214A" w:rsidRDefault="0009214A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09214A" w:rsidRDefault="0009214A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09214A" w:rsidRDefault="0009214A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09214A" w:rsidRPr="0009214A" w:rsidRDefault="0009214A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A64502" w:rsidRPr="0009214A" w:rsidRDefault="00A64502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677893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677893" w:rsidRPr="0009214A" w:rsidRDefault="00A64502" w:rsidP="00A645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9214A">
        <w:rPr>
          <w:rFonts w:ascii="Times New Roman" w:hAnsi="Times New Roman" w:cs="Times New Roman"/>
          <w:bCs/>
          <w:sz w:val="26"/>
          <w:szCs w:val="26"/>
        </w:rPr>
        <w:t>с</w:t>
      </w:r>
      <w:r w:rsidR="00A37968" w:rsidRPr="0009214A">
        <w:rPr>
          <w:rFonts w:ascii="Times New Roman" w:hAnsi="Times New Roman" w:cs="Times New Roman"/>
          <w:bCs/>
          <w:sz w:val="26"/>
          <w:szCs w:val="26"/>
        </w:rPr>
        <w:t>.Большое Сорокино</w:t>
      </w:r>
    </w:p>
    <w:p w:rsidR="00A37968" w:rsidRPr="0009214A" w:rsidRDefault="00A37968" w:rsidP="00A645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9214A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E93332" w:rsidRPr="0009214A" w:rsidRDefault="00E93332" w:rsidP="00677893">
      <w:pPr>
        <w:rPr>
          <w:rFonts w:ascii="Times New Roman" w:hAnsi="Times New Roman" w:cs="Times New Roman"/>
          <w:bCs/>
          <w:sz w:val="28"/>
          <w:szCs w:val="28"/>
        </w:rPr>
      </w:pPr>
    </w:p>
    <w:p w:rsidR="00E93332" w:rsidRPr="00BE05C7" w:rsidRDefault="00E93332" w:rsidP="00A3796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Команда-заявитель:</w:t>
      </w:r>
      <w:r w:rsidRPr="00BE05C7">
        <w:rPr>
          <w:rFonts w:ascii="Times New Roman" w:hAnsi="Times New Roman"/>
          <w:sz w:val="26"/>
          <w:szCs w:val="26"/>
        </w:rPr>
        <w:t>методист О.Н. Ропалец, учитель</w:t>
      </w:r>
      <w:r w:rsidR="0003307F">
        <w:rPr>
          <w:rFonts w:ascii="Times New Roman" w:hAnsi="Times New Roman"/>
          <w:sz w:val="26"/>
          <w:szCs w:val="26"/>
        </w:rPr>
        <w:t xml:space="preserve"> начальных классов А.Г.Гимп</w:t>
      </w:r>
      <w:r w:rsidRPr="00BE05C7">
        <w:rPr>
          <w:rFonts w:ascii="Times New Roman" w:hAnsi="Times New Roman"/>
          <w:sz w:val="26"/>
          <w:szCs w:val="26"/>
        </w:rPr>
        <w:t xml:space="preserve">, учитель </w:t>
      </w:r>
      <w:r w:rsidR="0003307F">
        <w:rPr>
          <w:rFonts w:ascii="Times New Roman" w:hAnsi="Times New Roman"/>
          <w:sz w:val="26"/>
          <w:szCs w:val="26"/>
        </w:rPr>
        <w:t>английского языка Вальтерова Н.Д.</w:t>
      </w:r>
      <w:r w:rsidRPr="00BE05C7">
        <w:rPr>
          <w:rFonts w:ascii="Times New Roman" w:hAnsi="Times New Roman"/>
          <w:sz w:val="26"/>
          <w:szCs w:val="26"/>
        </w:rPr>
        <w:t xml:space="preserve">, учитель </w:t>
      </w:r>
      <w:r w:rsidR="0003307F">
        <w:rPr>
          <w:rFonts w:ascii="Times New Roman" w:hAnsi="Times New Roman"/>
          <w:sz w:val="26"/>
          <w:szCs w:val="26"/>
        </w:rPr>
        <w:t>немецкого языка Порплица М.И.</w:t>
      </w:r>
      <w:r w:rsidRPr="00BE05C7">
        <w:rPr>
          <w:rFonts w:ascii="Times New Roman" w:hAnsi="Times New Roman"/>
          <w:sz w:val="26"/>
          <w:szCs w:val="26"/>
        </w:rPr>
        <w:t xml:space="preserve">, </w:t>
      </w:r>
      <w:r w:rsidR="0003307F">
        <w:rPr>
          <w:rFonts w:ascii="Times New Roman" w:hAnsi="Times New Roman"/>
          <w:sz w:val="26"/>
          <w:szCs w:val="26"/>
        </w:rPr>
        <w:t xml:space="preserve">учитель литературы Голендухина Н.А. </w:t>
      </w:r>
    </w:p>
    <w:p w:rsidR="00DC7A1C" w:rsidRPr="00BE05C7" w:rsidRDefault="00DC7A1C" w:rsidP="00DC7A1C">
      <w:pPr>
        <w:pStyle w:val="Iauiue"/>
        <w:widowControl/>
        <w:jc w:val="both"/>
        <w:rPr>
          <w:b/>
          <w:sz w:val="26"/>
          <w:szCs w:val="26"/>
        </w:rPr>
      </w:pPr>
    </w:p>
    <w:p w:rsidR="00677893" w:rsidRPr="00BE05C7" w:rsidRDefault="00E93332" w:rsidP="00A3796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E05C7">
        <w:rPr>
          <w:rFonts w:ascii="Times New Roman" w:hAnsi="Times New Roman" w:cs="Times New Roman"/>
          <w:b/>
          <w:bCs/>
          <w:sz w:val="26"/>
          <w:szCs w:val="26"/>
        </w:rPr>
        <w:t>Актуальность:</w:t>
      </w:r>
    </w:p>
    <w:p w:rsidR="00E45DAD" w:rsidRPr="00BE05C7" w:rsidRDefault="00E93332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eastAsia="Times New Roman" w:hAnsi="Times New Roman" w:cs="Times New Roman"/>
          <w:sz w:val="26"/>
          <w:szCs w:val="26"/>
        </w:rPr>
        <w:t>В посл</w:t>
      </w:r>
      <w:r w:rsidR="00A64502">
        <w:rPr>
          <w:rFonts w:ascii="Times New Roman" w:hAnsi="Times New Roman"/>
          <w:sz w:val="26"/>
          <w:szCs w:val="26"/>
        </w:rPr>
        <w:t>едние годы в России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 xml:space="preserve"> усилилось внимание государства и общества в целом к детям с ограниченными во</w:t>
      </w:r>
      <w:r w:rsidR="00A64502">
        <w:rPr>
          <w:rFonts w:ascii="Times New Roman" w:eastAsia="Times New Roman" w:hAnsi="Times New Roman" w:cs="Times New Roman"/>
          <w:sz w:val="26"/>
          <w:szCs w:val="26"/>
        </w:rPr>
        <w:t>зможностями здоровья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>. Однако успешная интеграция детей с нарушением инт</w:t>
      </w:r>
      <w:r w:rsidR="00A64502">
        <w:rPr>
          <w:rFonts w:ascii="Times New Roman" w:eastAsia="Times New Roman" w:hAnsi="Times New Roman" w:cs="Times New Roman"/>
          <w:sz w:val="26"/>
          <w:szCs w:val="26"/>
        </w:rPr>
        <w:t xml:space="preserve">еллекта в современное общество в 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>силу неполноценности их познавательной деятельности и эмоциально-волевой сферы остаётся проблемной. В отличие от сверстников, социальное развитие которых происходит в значительной мере непро</w:t>
      </w:r>
      <w:r w:rsidR="00DC7A1C" w:rsidRPr="00BE05C7">
        <w:rPr>
          <w:rFonts w:ascii="Times New Roman" w:eastAsia="Times New Roman" w:hAnsi="Times New Roman" w:cs="Times New Roman"/>
          <w:sz w:val="26"/>
          <w:szCs w:val="26"/>
        </w:rPr>
        <w:t>извольно и спонтанно, дети данной категории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 xml:space="preserve"> не в состоянии самостоятельно выделить и ос</w:t>
      </w:r>
      <w:r w:rsidR="00DC7A1C" w:rsidRPr="00BE05C7">
        <w:rPr>
          <w:rFonts w:ascii="Times New Roman" w:eastAsia="Times New Roman" w:hAnsi="Times New Roman" w:cs="Times New Roman"/>
          <w:sz w:val="26"/>
          <w:szCs w:val="26"/>
        </w:rPr>
        <w:t>воить образцы решения образовательных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 xml:space="preserve"> задач, их успешная социализация возможна лишь при условии целенаправленного обучения и воспитания.  </w:t>
      </w:r>
    </w:p>
    <w:p w:rsidR="00E45DAD" w:rsidRDefault="00E93332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Сегодня ни у</w:t>
      </w:r>
      <w:r w:rsidR="00F65B16">
        <w:rPr>
          <w:rFonts w:ascii="Times New Roman" w:hAnsi="Times New Roman"/>
          <w:sz w:val="26"/>
          <w:szCs w:val="26"/>
        </w:rPr>
        <w:t xml:space="preserve"> </w:t>
      </w:r>
      <w:r w:rsidRPr="00BE05C7">
        <w:rPr>
          <w:rFonts w:ascii="Times New Roman" w:hAnsi="Times New Roman"/>
          <w:sz w:val="26"/>
          <w:szCs w:val="26"/>
        </w:rPr>
        <w:t>кого не вызывает значимость роли, которую играет образование в процессе социальной интеграции детей с ОВЗ и детей инвалидов. Организация получения образования обучающимися с ограниченными возможностями здоровья предусмотрена в новом Федеральном</w:t>
      </w:r>
      <w:r w:rsidR="00A40F31" w:rsidRPr="00BE05C7">
        <w:rPr>
          <w:rFonts w:ascii="Times New Roman" w:hAnsi="Times New Roman"/>
          <w:sz w:val="26"/>
          <w:szCs w:val="26"/>
        </w:rPr>
        <w:t xml:space="preserve"> законе № 273-ФЗ «Об образовании в Российской </w:t>
      </w:r>
      <w:r w:rsidR="00A64502">
        <w:rPr>
          <w:rFonts w:ascii="Times New Roman" w:hAnsi="Times New Roman"/>
          <w:sz w:val="26"/>
          <w:szCs w:val="26"/>
        </w:rPr>
        <w:t>Федерации»</w:t>
      </w:r>
      <w:r w:rsidR="00A40F31" w:rsidRPr="00BE05C7">
        <w:rPr>
          <w:rFonts w:ascii="Times New Roman" w:hAnsi="Times New Roman"/>
          <w:sz w:val="26"/>
          <w:szCs w:val="26"/>
        </w:rPr>
        <w:t>.</w:t>
      </w:r>
    </w:p>
    <w:p w:rsidR="001655E3" w:rsidRPr="001655E3" w:rsidRDefault="001655E3" w:rsidP="0016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5E3">
        <w:rPr>
          <w:rFonts w:ascii="Times New Roman" w:eastAsia="Times New Roman" w:hAnsi="Times New Roman" w:cs="Times New Roman"/>
          <w:sz w:val="26"/>
          <w:szCs w:val="26"/>
        </w:rPr>
        <w:t>Стандарт разработан на основе Конституции Российской Федерации законодательства Российской Федерации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E45DAD" w:rsidRPr="00BE05C7" w:rsidRDefault="00A40F31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Дети с ограниченными возможностями здоровья могут реализовывать свой потенциал лишь при условии вовремя начатого и адекватно</w:t>
      </w:r>
      <w:r w:rsidR="00E17CCB" w:rsidRPr="00BE05C7">
        <w:rPr>
          <w:rFonts w:ascii="Times New Roman" w:hAnsi="Times New Roman"/>
          <w:sz w:val="26"/>
          <w:szCs w:val="26"/>
        </w:rPr>
        <w:t xml:space="preserve"> организованного обучения и воспитания –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</w:p>
    <w:p w:rsidR="00E45DAD" w:rsidRPr="00BE05C7" w:rsidRDefault="00E07B36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Образование детей с интеллектуальными нарушениями</w:t>
      </w:r>
      <w:r w:rsidR="00E17CCB" w:rsidRPr="00BE05C7">
        <w:rPr>
          <w:rFonts w:ascii="Times New Roman" w:hAnsi="Times New Roman"/>
          <w:sz w:val="26"/>
          <w:szCs w:val="26"/>
        </w:rPr>
        <w:t xml:space="preserve"> предусматривает создание для них психологически комфортной коррекционно-развивающей образовательной </w:t>
      </w:r>
      <w:r w:rsidRPr="00BE05C7">
        <w:rPr>
          <w:rFonts w:ascii="Times New Roman" w:hAnsi="Times New Roman"/>
          <w:sz w:val="26"/>
          <w:szCs w:val="26"/>
        </w:rPr>
        <w:t>среды, обеспечивающей адаптивные</w:t>
      </w:r>
      <w:r w:rsidR="00E17CCB" w:rsidRPr="00BE05C7">
        <w:rPr>
          <w:rFonts w:ascii="Times New Roman" w:hAnsi="Times New Roman"/>
          <w:sz w:val="26"/>
          <w:szCs w:val="26"/>
        </w:rPr>
        <w:t xml:space="preserve"> условия и равные с здоровыми детьми возможности получения образования в пределах образовательных стандартов.</w:t>
      </w:r>
    </w:p>
    <w:p w:rsidR="00E45DAD" w:rsidRPr="00BE05C7" w:rsidRDefault="007053A5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Повседневная, целенаправленнаяр</w:t>
      </w:r>
      <w:r w:rsidR="00E17CCB" w:rsidRPr="00BE05C7">
        <w:rPr>
          <w:rFonts w:ascii="Times New Roman" w:eastAsia="Times New Roman" w:hAnsi="Times New Roman" w:cs="Times New Roman"/>
          <w:sz w:val="26"/>
          <w:szCs w:val="26"/>
        </w:rPr>
        <w:t>еализация п</w:t>
      </w:r>
      <w:r w:rsidR="00E17CCB" w:rsidRPr="00BE05C7">
        <w:rPr>
          <w:rFonts w:ascii="Times New Roman" w:hAnsi="Times New Roman"/>
          <w:sz w:val="26"/>
          <w:szCs w:val="26"/>
        </w:rPr>
        <w:t xml:space="preserve">роекта обеспечит </w:t>
      </w:r>
      <w:r w:rsidRPr="00BE05C7">
        <w:rPr>
          <w:rFonts w:ascii="Times New Roman" w:hAnsi="Times New Roman"/>
          <w:sz w:val="26"/>
          <w:szCs w:val="26"/>
        </w:rPr>
        <w:t>более по</w:t>
      </w:r>
      <w:r w:rsidR="00E07B36" w:rsidRPr="00BE05C7">
        <w:rPr>
          <w:rFonts w:ascii="Times New Roman" w:hAnsi="Times New Roman"/>
          <w:sz w:val="26"/>
          <w:szCs w:val="26"/>
        </w:rPr>
        <w:t xml:space="preserve">лную вовлечённость ребёнка с интеллектуальными нарушениями </w:t>
      </w:r>
      <w:r w:rsidRPr="00BE05C7">
        <w:rPr>
          <w:rFonts w:ascii="Times New Roman" w:hAnsi="Times New Roman"/>
          <w:sz w:val="26"/>
          <w:szCs w:val="26"/>
        </w:rPr>
        <w:t>в образовательный процесс на различных этапах урока</w:t>
      </w:r>
      <w:r w:rsidR="00E07B36" w:rsidRPr="00BE05C7">
        <w:rPr>
          <w:rFonts w:ascii="Times New Roman" w:hAnsi="Times New Roman"/>
          <w:sz w:val="26"/>
          <w:szCs w:val="26"/>
        </w:rPr>
        <w:t>.</w:t>
      </w:r>
    </w:p>
    <w:p w:rsidR="00BE05C7" w:rsidRDefault="00BE05C7" w:rsidP="00E45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DAD" w:rsidRPr="00BE05C7" w:rsidRDefault="00677893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="00790EFC" w:rsidRPr="00BE05C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FE2466" w:rsidRPr="00BE05C7">
        <w:rPr>
          <w:rFonts w:ascii="Times New Roman" w:hAnsi="Times New Roman" w:cs="Times New Roman"/>
          <w:bCs/>
          <w:sz w:val="26"/>
          <w:szCs w:val="26"/>
        </w:rPr>
        <w:t>– разработка разноо</w:t>
      </w:r>
      <w:r w:rsidR="00E07B36" w:rsidRPr="00BE05C7">
        <w:rPr>
          <w:rFonts w:ascii="Times New Roman" w:hAnsi="Times New Roman" w:cs="Times New Roman"/>
          <w:bCs/>
          <w:sz w:val="26"/>
          <w:szCs w:val="26"/>
        </w:rPr>
        <w:t xml:space="preserve">бразных форм вовлечения ребёнка </w:t>
      </w:r>
      <w:r w:rsidR="00FE2466" w:rsidRPr="00BE05C7">
        <w:rPr>
          <w:rFonts w:ascii="Times New Roman" w:hAnsi="Times New Roman" w:cs="Times New Roman"/>
          <w:bCs/>
          <w:sz w:val="26"/>
          <w:szCs w:val="26"/>
        </w:rPr>
        <w:t xml:space="preserve">с  </w:t>
      </w:r>
      <w:r w:rsidR="00E07B36" w:rsidRPr="00BE05C7">
        <w:rPr>
          <w:rFonts w:ascii="Times New Roman" w:hAnsi="Times New Roman"/>
          <w:sz w:val="26"/>
          <w:szCs w:val="26"/>
        </w:rPr>
        <w:t xml:space="preserve">интеллектуальными нарушениями </w:t>
      </w:r>
      <w:r w:rsidR="00FE2466" w:rsidRPr="00BE05C7">
        <w:rPr>
          <w:rFonts w:ascii="Times New Roman" w:hAnsi="Times New Roman" w:cs="Times New Roman"/>
          <w:bCs/>
          <w:sz w:val="26"/>
          <w:szCs w:val="26"/>
        </w:rPr>
        <w:t>на различных этапах урока</w:t>
      </w:r>
      <w:r w:rsidRPr="00BE05C7">
        <w:rPr>
          <w:rFonts w:ascii="Times New Roman" w:hAnsi="Times New Roman" w:cs="Times New Roman"/>
          <w:bCs/>
          <w:sz w:val="26"/>
          <w:szCs w:val="26"/>
        </w:rPr>
        <w:t xml:space="preserve"> для эффективной коррекции недостатков познавательной и эмоцион</w:t>
      </w:r>
      <w:r w:rsidR="00E07B36" w:rsidRPr="00BE05C7">
        <w:rPr>
          <w:rFonts w:ascii="Times New Roman" w:hAnsi="Times New Roman" w:cs="Times New Roman"/>
          <w:bCs/>
          <w:sz w:val="26"/>
          <w:szCs w:val="26"/>
        </w:rPr>
        <w:t>ально-личностной сфер</w:t>
      </w:r>
      <w:r w:rsidRPr="00BE05C7">
        <w:rPr>
          <w:rFonts w:ascii="Times New Roman" w:hAnsi="Times New Roman" w:cs="Times New Roman"/>
          <w:bCs/>
          <w:sz w:val="26"/>
          <w:szCs w:val="26"/>
        </w:rPr>
        <w:t>.</w:t>
      </w:r>
    </w:p>
    <w:p w:rsidR="00677893" w:rsidRPr="00BE05C7" w:rsidRDefault="00677893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</w:p>
    <w:p w:rsidR="00BB7DED" w:rsidRPr="00BE05C7" w:rsidRDefault="00317503" w:rsidP="00DC7A1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bCs/>
          <w:sz w:val="26"/>
          <w:szCs w:val="26"/>
        </w:rPr>
        <w:t xml:space="preserve">формирование положительной мотивации к обучению, </w:t>
      </w:r>
    </w:p>
    <w:p w:rsidR="00BB7DED" w:rsidRPr="00BE05C7" w:rsidRDefault="00317503" w:rsidP="00DC7A1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bCs/>
          <w:sz w:val="26"/>
          <w:szCs w:val="26"/>
        </w:rPr>
        <w:t xml:space="preserve">повышение уровня общего развития, восполнение пробелов предшествующего развития и обучения, </w:t>
      </w:r>
    </w:p>
    <w:p w:rsidR="00BB7DED" w:rsidRPr="00BE05C7" w:rsidRDefault="00317503" w:rsidP="00E07B3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bCs/>
          <w:sz w:val="26"/>
          <w:szCs w:val="26"/>
        </w:rPr>
        <w:t xml:space="preserve">коррекция отклонений в развитии познавательной и эмоционально–личностной сферы, </w:t>
      </w:r>
    </w:p>
    <w:p w:rsidR="00BB7DED" w:rsidRPr="00BE05C7" w:rsidRDefault="00317503" w:rsidP="00DC7A1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bCs/>
          <w:sz w:val="26"/>
          <w:szCs w:val="26"/>
        </w:rPr>
        <w:t xml:space="preserve">развитие коммуникативных навыков, </w:t>
      </w:r>
    </w:p>
    <w:p w:rsidR="00BB7DED" w:rsidRPr="00BE05C7" w:rsidRDefault="00317503" w:rsidP="00DC7A1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развитие личностной сферы — формирование адекватной самооценки, повышение уверенности в себе. </w:t>
      </w:r>
    </w:p>
    <w:p w:rsidR="00BE05C7" w:rsidRDefault="00BE05C7" w:rsidP="00BE05C7">
      <w:pPr>
        <w:spacing w:after="0" w:line="240" w:lineRule="auto"/>
        <w:ind w:firstLine="360"/>
        <w:rPr>
          <w:rStyle w:val="a5"/>
          <w:rFonts w:ascii="Times New Roman" w:hAnsi="Times New Roman" w:cs="Times New Roman"/>
          <w:sz w:val="26"/>
          <w:szCs w:val="26"/>
        </w:rPr>
      </w:pPr>
    </w:p>
    <w:p w:rsidR="00BE05C7" w:rsidRDefault="00916A0A" w:rsidP="00BE05C7">
      <w:pPr>
        <w:pStyle w:val="a3"/>
        <w:spacing w:after="0" w:line="240" w:lineRule="auto"/>
        <w:ind w:left="397" w:firstLine="311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BE05C7">
        <w:rPr>
          <w:rStyle w:val="a5"/>
          <w:rFonts w:ascii="Times New Roman" w:hAnsi="Times New Roman" w:cs="Times New Roman"/>
          <w:sz w:val="26"/>
          <w:szCs w:val="26"/>
        </w:rPr>
        <w:t xml:space="preserve">Принципы коррекционной работы: </w:t>
      </w:r>
    </w:p>
    <w:p w:rsidR="00BE05C7" w:rsidRPr="00BE05C7" w:rsidRDefault="00916A0A" w:rsidP="00BE0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 xml:space="preserve">Индивидуальный подход к каждому ученику. </w:t>
      </w:r>
    </w:p>
    <w:p w:rsidR="00BE05C7" w:rsidRPr="00BE05C7" w:rsidRDefault="00916A0A" w:rsidP="00BE0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>Предотвращение наступления утомления, ис</w:t>
      </w:r>
      <w:r w:rsidR="00BE05C7" w:rsidRPr="00BE05C7">
        <w:rPr>
          <w:rFonts w:ascii="Times New Roman" w:hAnsi="Times New Roman" w:cs="Times New Roman"/>
          <w:sz w:val="26"/>
          <w:szCs w:val="26"/>
        </w:rPr>
        <w:t xml:space="preserve">пользуя для этого </w:t>
      </w:r>
    </w:p>
    <w:p w:rsidR="00BE05C7" w:rsidRPr="00BE05C7" w:rsidRDefault="00BE05C7" w:rsidP="00BE0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 xml:space="preserve">разнообразные </w:t>
      </w:r>
      <w:r w:rsidR="00916A0A" w:rsidRPr="00BE05C7">
        <w:rPr>
          <w:rFonts w:ascii="Times New Roman" w:hAnsi="Times New Roman" w:cs="Times New Roman"/>
          <w:sz w:val="26"/>
          <w:szCs w:val="26"/>
        </w:rPr>
        <w:t>средства (чередование умственной и практической деятельности, преподнесение материала небольшими дозами, исполь</w:t>
      </w:r>
      <w:r w:rsidR="006F09E3">
        <w:rPr>
          <w:rFonts w:ascii="Times New Roman" w:hAnsi="Times New Roman" w:cs="Times New Roman"/>
          <w:sz w:val="26"/>
          <w:szCs w:val="26"/>
        </w:rPr>
        <w:t xml:space="preserve">зование </w:t>
      </w:r>
      <w:r w:rsidR="00916A0A" w:rsidRPr="00BE05C7">
        <w:rPr>
          <w:rFonts w:ascii="Times New Roman" w:hAnsi="Times New Roman" w:cs="Times New Roman"/>
          <w:sz w:val="26"/>
          <w:szCs w:val="26"/>
        </w:rPr>
        <w:t>дидактического материала и средств на</w:t>
      </w:r>
      <w:r w:rsidRPr="00BE05C7">
        <w:rPr>
          <w:rFonts w:ascii="Times New Roman" w:hAnsi="Times New Roman" w:cs="Times New Roman"/>
          <w:sz w:val="26"/>
          <w:szCs w:val="26"/>
        </w:rPr>
        <w:t>глядности).</w:t>
      </w:r>
    </w:p>
    <w:p w:rsidR="00BE05C7" w:rsidRPr="00BE05C7" w:rsidRDefault="00916A0A" w:rsidP="00BE05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 xml:space="preserve">Использование методов, активизирующих познавательную деятельность </w:t>
      </w:r>
    </w:p>
    <w:p w:rsidR="00BE05C7" w:rsidRPr="00BE05C7" w:rsidRDefault="00916A0A" w:rsidP="00BE0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 xml:space="preserve">учащихся, развивающих их устную и письменную речь и формирующих необходимые учебные навыки. </w:t>
      </w:r>
    </w:p>
    <w:p w:rsidR="00916A0A" w:rsidRPr="006F09E3" w:rsidRDefault="00916A0A" w:rsidP="006F09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t xml:space="preserve">Проявление педагогического такта. Постоянное поощрение за </w:t>
      </w:r>
      <w:r w:rsidRPr="006F09E3">
        <w:rPr>
          <w:rFonts w:ascii="Times New Roman" w:hAnsi="Times New Roman" w:cs="Times New Roman"/>
          <w:sz w:val="26"/>
          <w:szCs w:val="26"/>
        </w:rPr>
        <w:t>успехи, своевременная и тактическая помощь каждому ребёнку, развитие в нём веры в собственные силы и возможности.</w:t>
      </w:r>
    </w:p>
    <w:p w:rsidR="00E45DAD" w:rsidRPr="00BE05C7" w:rsidRDefault="00E45DAD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2466" w:rsidRPr="00BE05C7" w:rsidRDefault="00FE2466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b/>
          <w:sz w:val="26"/>
          <w:szCs w:val="26"/>
        </w:rPr>
        <w:t>Ресурсы проекта</w:t>
      </w:r>
      <w:r w:rsidR="007B17F1" w:rsidRPr="00BE05C7">
        <w:rPr>
          <w:rFonts w:ascii="Times New Roman" w:hAnsi="Times New Roman"/>
          <w:b/>
          <w:sz w:val="26"/>
          <w:szCs w:val="26"/>
        </w:rPr>
        <w:t>:</w:t>
      </w:r>
    </w:p>
    <w:p w:rsidR="00E45DAD" w:rsidRPr="00BE05C7" w:rsidRDefault="00FE2466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 xml:space="preserve">Кадровое обеспечение – </w:t>
      </w:r>
      <w:r w:rsidR="00E45DAD" w:rsidRPr="00BE05C7">
        <w:rPr>
          <w:rFonts w:ascii="Times New Roman" w:hAnsi="Times New Roman"/>
          <w:sz w:val="26"/>
          <w:szCs w:val="26"/>
        </w:rPr>
        <w:t>педагоги</w:t>
      </w:r>
      <w:r w:rsidRPr="00BE05C7">
        <w:rPr>
          <w:rFonts w:ascii="Times New Roman" w:hAnsi="Times New Roman"/>
          <w:sz w:val="26"/>
          <w:szCs w:val="26"/>
        </w:rPr>
        <w:t xml:space="preserve"> осуществл</w:t>
      </w:r>
      <w:r w:rsidR="00E45DAD" w:rsidRPr="00BE05C7">
        <w:rPr>
          <w:rFonts w:ascii="Times New Roman" w:hAnsi="Times New Roman"/>
          <w:sz w:val="26"/>
          <w:szCs w:val="26"/>
        </w:rPr>
        <w:t>яющие</w:t>
      </w:r>
      <w:r w:rsidR="007B17F1" w:rsidRPr="00BE05C7">
        <w:rPr>
          <w:rFonts w:ascii="Times New Roman" w:hAnsi="Times New Roman"/>
          <w:sz w:val="26"/>
          <w:szCs w:val="26"/>
        </w:rPr>
        <w:t>психолого-педагогиче</w:t>
      </w:r>
      <w:r w:rsidR="00E07B36" w:rsidRPr="00BE05C7">
        <w:rPr>
          <w:rFonts w:ascii="Times New Roman" w:hAnsi="Times New Roman"/>
          <w:sz w:val="26"/>
          <w:szCs w:val="26"/>
        </w:rPr>
        <w:t xml:space="preserve">ское сопровождение ребёнка с интеллектуальными нарушениямив системе </w:t>
      </w:r>
      <w:r w:rsidR="007C56BE" w:rsidRPr="00BE05C7">
        <w:rPr>
          <w:rFonts w:ascii="Times New Roman" w:hAnsi="Times New Roman"/>
          <w:sz w:val="26"/>
          <w:szCs w:val="26"/>
        </w:rPr>
        <w:t>специального</w:t>
      </w:r>
      <w:r w:rsidR="007B17F1" w:rsidRPr="00BE05C7">
        <w:rPr>
          <w:rFonts w:ascii="Times New Roman" w:hAnsi="Times New Roman"/>
          <w:sz w:val="26"/>
          <w:szCs w:val="26"/>
        </w:rPr>
        <w:t xml:space="preserve"> образования. </w:t>
      </w:r>
    </w:p>
    <w:p w:rsidR="007B17F1" w:rsidRPr="00BE05C7" w:rsidRDefault="007B17F1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Материально-техническое обе</w:t>
      </w:r>
      <w:r w:rsidR="00E07B36" w:rsidRPr="00BE05C7">
        <w:rPr>
          <w:rFonts w:ascii="Times New Roman" w:hAnsi="Times New Roman"/>
          <w:sz w:val="26"/>
          <w:szCs w:val="26"/>
        </w:rPr>
        <w:t>спечение образования детей с интеллектуальными нарушениями</w:t>
      </w:r>
      <w:r w:rsidRPr="00BE05C7">
        <w:rPr>
          <w:rFonts w:ascii="Times New Roman" w:hAnsi="Times New Roman"/>
          <w:sz w:val="26"/>
          <w:szCs w:val="26"/>
        </w:rPr>
        <w:t>должно отвечат</w:t>
      </w:r>
      <w:r w:rsidR="00E45DAD" w:rsidRPr="00BE05C7">
        <w:rPr>
          <w:rFonts w:ascii="Times New Roman" w:hAnsi="Times New Roman"/>
          <w:sz w:val="26"/>
          <w:szCs w:val="26"/>
        </w:rPr>
        <w:t>ь</w:t>
      </w:r>
      <w:r w:rsidRPr="00BE05C7">
        <w:rPr>
          <w:rFonts w:ascii="Times New Roman" w:hAnsi="Times New Roman"/>
          <w:sz w:val="26"/>
          <w:szCs w:val="26"/>
        </w:rPr>
        <w:t xml:space="preserve"> особым образова</w:t>
      </w:r>
      <w:r w:rsidR="00E07B36" w:rsidRPr="00BE05C7">
        <w:rPr>
          <w:rFonts w:ascii="Times New Roman" w:hAnsi="Times New Roman"/>
          <w:sz w:val="26"/>
          <w:szCs w:val="26"/>
        </w:rPr>
        <w:t>тельным потребностям детей с интеллектуальными нарушениями</w:t>
      </w:r>
      <w:r w:rsidRPr="00BE05C7">
        <w:rPr>
          <w:rFonts w:ascii="Times New Roman" w:hAnsi="Times New Roman"/>
          <w:sz w:val="26"/>
          <w:szCs w:val="26"/>
        </w:rPr>
        <w:t>. В связи с этим в структуре материально-технического обеспечения должно быть:</w:t>
      </w:r>
    </w:p>
    <w:p w:rsidR="007B17F1" w:rsidRPr="00BE05C7" w:rsidRDefault="007B17F1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- организация пространства в</w:t>
      </w:r>
      <w:r w:rsidR="00E07B36" w:rsidRPr="00BE05C7">
        <w:rPr>
          <w:rFonts w:ascii="Times New Roman" w:hAnsi="Times New Roman"/>
          <w:sz w:val="26"/>
          <w:szCs w:val="26"/>
        </w:rPr>
        <w:t xml:space="preserve"> которой обучается ребёнок с интеллектуальными нарушениями</w:t>
      </w:r>
      <w:r w:rsidRPr="00BE05C7">
        <w:rPr>
          <w:rFonts w:ascii="Times New Roman" w:hAnsi="Times New Roman"/>
          <w:sz w:val="26"/>
          <w:szCs w:val="26"/>
        </w:rPr>
        <w:t>;</w:t>
      </w:r>
    </w:p>
    <w:p w:rsidR="007B17F1" w:rsidRPr="00BE05C7" w:rsidRDefault="007B17F1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- организация временного режима обучения;</w:t>
      </w:r>
    </w:p>
    <w:p w:rsidR="007B17F1" w:rsidRPr="00BE05C7" w:rsidRDefault="007B17F1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- организа</w:t>
      </w:r>
      <w:r w:rsidR="00E07B36" w:rsidRPr="00BE05C7">
        <w:rPr>
          <w:rFonts w:ascii="Times New Roman" w:hAnsi="Times New Roman"/>
          <w:sz w:val="26"/>
          <w:szCs w:val="26"/>
        </w:rPr>
        <w:t>ция рабочего места ребёнка синтеллектуальными нарушениями</w:t>
      </w:r>
      <w:r w:rsidRPr="00BE05C7">
        <w:rPr>
          <w:rFonts w:ascii="Times New Roman" w:hAnsi="Times New Roman"/>
          <w:sz w:val="26"/>
          <w:szCs w:val="26"/>
        </w:rPr>
        <w:t>;</w:t>
      </w:r>
    </w:p>
    <w:p w:rsidR="007B17F1" w:rsidRPr="00BE05C7" w:rsidRDefault="007B17F1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 xml:space="preserve">- технические средства обучения </w:t>
      </w:r>
      <w:r w:rsidR="00E07B36" w:rsidRPr="00BE05C7">
        <w:rPr>
          <w:rFonts w:ascii="Times New Roman" w:hAnsi="Times New Roman"/>
          <w:sz w:val="26"/>
          <w:szCs w:val="26"/>
        </w:rPr>
        <w:t>для каждой категории детей с интеллектуальными нарушениями</w:t>
      </w:r>
      <w:r w:rsidRPr="00BE05C7">
        <w:rPr>
          <w:rFonts w:ascii="Times New Roman" w:hAnsi="Times New Roman"/>
          <w:sz w:val="26"/>
          <w:szCs w:val="26"/>
        </w:rPr>
        <w:t>;</w:t>
      </w:r>
    </w:p>
    <w:p w:rsidR="007B17F1" w:rsidRPr="00BE05C7" w:rsidRDefault="007B17F1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>- специальные учебники, рабочие тетради и дидактические материалы, отвечающие особым образовательным потребностям детей на каждой ступени образования.</w:t>
      </w:r>
    </w:p>
    <w:p w:rsidR="00E45DAD" w:rsidRPr="00BE05C7" w:rsidRDefault="00E45DAD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7F1" w:rsidRPr="00BE05C7" w:rsidRDefault="00E45DAD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b/>
          <w:sz w:val="26"/>
          <w:szCs w:val="26"/>
        </w:rPr>
        <w:t>Срок реализации</w:t>
      </w:r>
      <w:r w:rsidR="007B17F1" w:rsidRPr="00BE05C7">
        <w:rPr>
          <w:rFonts w:ascii="Times New Roman" w:hAnsi="Times New Roman"/>
          <w:b/>
          <w:sz w:val="26"/>
          <w:szCs w:val="26"/>
        </w:rPr>
        <w:t>:</w:t>
      </w:r>
      <w:r w:rsidR="00B24034" w:rsidRPr="00BE05C7">
        <w:rPr>
          <w:rFonts w:ascii="Times New Roman" w:hAnsi="Times New Roman"/>
          <w:sz w:val="26"/>
          <w:szCs w:val="26"/>
        </w:rPr>
        <w:t xml:space="preserve"> 2017-2018 учебный год.</w:t>
      </w:r>
    </w:p>
    <w:p w:rsidR="00E45DAD" w:rsidRPr="00BE05C7" w:rsidRDefault="00E45DAD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7F1" w:rsidRPr="00BE05C7" w:rsidRDefault="007B17F1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b/>
          <w:sz w:val="26"/>
          <w:szCs w:val="26"/>
        </w:rPr>
        <w:t>Информационные</w:t>
      </w:r>
      <w:r w:rsidR="00301912" w:rsidRPr="00BE05C7">
        <w:rPr>
          <w:rFonts w:ascii="Times New Roman" w:hAnsi="Times New Roman"/>
          <w:b/>
          <w:sz w:val="26"/>
          <w:szCs w:val="26"/>
        </w:rPr>
        <w:t xml:space="preserve"> ресурсы</w:t>
      </w:r>
      <w:r w:rsidRPr="00BE05C7">
        <w:rPr>
          <w:rFonts w:ascii="Times New Roman" w:hAnsi="Times New Roman"/>
          <w:b/>
          <w:sz w:val="26"/>
          <w:szCs w:val="26"/>
        </w:rPr>
        <w:t>:</w:t>
      </w:r>
      <w:r w:rsidRPr="00BE05C7">
        <w:rPr>
          <w:rFonts w:ascii="Times New Roman" w:hAnsi="Times New Roman"/>
          <w:sz w:val="26"/>
          <w:szCs w:val="26"/>
        </w:rPr>
        <w:t xml:space="preserve"> обмен опытом с педагогами как внутри школы, так</w:t>
      </w:r>
      <w:r w:rsidR="00274722" w:rsidRPr="00BE05C7">
        <w:rPr>
          <w:rFonts w:ascii="Times New Roman" w:hAnsi="Times New Roman"/>
          <w:sz w:val="26"/>
          <w:szCs w:val="26"/>
        </w:rPr>
        <w:t xml:space="preserve"> и педагогами коррекционных </w:t>
      </w:r>
      <w:r w:rsidR="00B24034" w:rsidRPr="00BE05C7">
        <w:rPr>
          <w:rFonts w:ascii="Times New Roman" w:hAnsi="Times New Roman"/>
          <w:sz w:val="26"/>
          <w:szCs w:val="26"/>
        </w:rPr>
        <w:t>и общеобразовательных</w:t>
      </w:r>
      <w:r w:rsidR="00274722" w:rsidRPr="00BE05C7">
        <w:rPr>
          <w:rFonts w:ascii="Times New Roman" w:hAnsi="Times New Roman"/>
          <w:sz w:val="26"/>
          <w:szCs w:val="26"/>
        </w:rPr>
        <w:t xml:space="preserve"> учреждений.</w:t>
      </w:r>
    </w:p>
    <w:p w:rsidR="00274722" w:rsidRPr="00BE05C7" w:rsidRDefault="00274722" w:rsidP="00DC7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023" w:rsidRPr="00BE05C7" w:rsidRDefault="00274722" w:rsidP="00301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5C7">
        <w:rPr>
          <w:rFonts w:ascii="Times New Roman" w:hAnsi="Times New Roman" w:cs="Times New Roman"/>
          <w:b/>
          <w:sz w:val="26"/>
          <w:szCs w:val="26"/>
        </w:rPr>
        <w:t>Содержание проекта</w:t>
      </w:r>
      <w:r w:rsidR="00907023" w:rsidRPr="00BE05C7">
        <w:rPr>
          <w:rFonts w:ascii="Times New Roman" w:hAnsi="Times New Roman" w:cs="Times New Roman"/>
          <w:b/>
          <w:sz w:val="26"/>
          <w:szCs w:val="26"/>
        </w:rPr>
        <w:t>:</w:t>
      </w:r>
    </w:p>
    <w:p w:rsidR="00851083" w:rsidRPr="00BE05C7" w:rsidRDefault="00851083" w:rsidP="0030191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>У обучающихся</w:t>
      </w:r>
      <w:r w:rsidR="00E45DAD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r w:rsidR="00E45DAD" w:rsidRPr="00BE05C7">
        <w:rPr>
          <w:rFonts w:ascii="Times New Roman" w:hAnsi="Times New Roman"/>
          <w:sz w:val="26"/>
          <w:szCs w:val="26"/>
        </w:rPr>
        <w:t>интеллектуальными нарушениями</w:t>
      </w: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отмечается недостаточный уровень познавательной активности, незрелость мотивации к учебной деятельности, сниженный уровень работос</w:t>
      </w:r>
      <w:r w:rsidR="0090702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пособности и самостоятельности. </w:t>
      </w: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Поэтому использование активных </w:t>
      </w:r>
      <w:r w:rsidR="0090702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игровых </w:t>
      </w: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 вовлеченияв об</w:t>
      </w:r>
      <w:r w:rsidR="0090702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учение являются </w:t>
      </w: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</w:t>
      </w:r>
      <w:r w:rsidR="0090702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повышения эффективности как образовательного, так и коррекционно-развивающего процесса.</w:t>
      </w:r>
    </w:p>
    <w:p w:rsidR="00907023" w:rsidRPr="00BE05C7" w:rsidRDefault="00301912" w:rsidP="00DC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5108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Активные формы вовлечения о</w:t>
      </w:r>
      <w:r w:rsidR="00E45DAD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бучающихся с </w:t>
      </w:r>
      <w:r w:rsidR="00E45DAD" w:rsidRPr="00BE05C7">
        <w:rPr>
          <w:rFonts w:ascii="Times New Roman" w:hAnsi="Times New Roman"/>
          <w:sz w:val="26"/>
          <w:szCs w:val="26"/>
        </w:rPr>
        <w:t>интеллектуальными нарушениями</w:t>
      </w:r>
      <w:r w:rsidR="00851083" w:rsidRPr="00BE05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побуждают их к активной мыслительной и практической деятельности в процессе овладения учебным материалом. </w:t>
      </w:r>
    </w:p>
    <w:p w:rsidR="00301912" w:rsidRPr="00BE05C7" w:rsidRDefault="00301912" w:rsidP="0030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5C7">
        <w:rPr>
          <w:rFonts w:ascii="Times New Roman" w:hAnsi="Times New Roman" w:cs="Times New Roman"/>
          <w:sz w:val="26"/>
          <w:szCs w:val="26"/>
        </w:rPr>
        <w:lastRenderedPageBreak/>
        <w:t>Активные формы строятся на практической направленности, игровом действе и творческом характере обучения, интерактивности, разнообразных коммуникациях, диалоге,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рефлексии.Для каждого этапа урока используются свои активные методы, позволяющие эффективно решать конкретные задачи этапа.</w:t>
      </w:r>
    </w:p>
    <w:p w:rsidR="00E45DAD" w:rsidRDefault="001C73D4" w:rsidP="0030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5C7">
        <w:rPr>
          <w:rFonts w:ascii="Times New Roman" w:eastAsia="Times New Roman" w:hAnsi="Times New Roman" w:cs="Times New Roman"/>
          <w:sz w:val="26"/>
          <w:szCs w:val="26"/>
        </w:rPr>
        <w:t>Использование игровой формы вовлечения достаточно интересн</w:t>
      </w:r>
      <w:r w:rsidR="00907023" w:rsidRPr="00BE05C7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 xml:space="preserve"> и эффективн</w:t>
      </w:r>
      <w:r w:rsidR="00907023" w:rsidRPr="00BE05C7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 xml:space="preserve"> в организации учебной деятельности учащихся</w:t>
      </w:r>
      <w:r w:rsidR="00907023" w:rsidRPr="00BE05C7">
        <w:rPr>
          <w:rFonts w:ascii="Times New Roman" w:eastAsia="Times New Roman" w:hAnsi="Times New Roman" w:cs="Times New Roman"/>
          <w:sz w:val="26"/>
          <w:szCs w:val="26"/>
        </w:rPr>
        <w:t xml:space="preserve"> с интеллектуальными нарушениями. 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>Использование игры помогает сделать урок более интересным и увлекательным. Игра развивает умственную и волев</w:t>
      </w:r>
      <w:r w:rsidR="00907023" w:rsidRPr="00BE05C7">
        <w:rPr>
          <w:rFonts w:ascii="Times New Roman" w:eastAsia="Times New Roman" w:hAnsi="Times New Roman" w:cs="Times New Roman"/>
          <w:sz w:val="26"/>
          <w:szCs w:val="26"/>
        </w:rPr>
        <w:t xml:space="preserve">ую активность. Являясь сложным </w:t>
      </w:r>
      <w:r w:rsidRPr="00BE05C7">
        <w:rPr>
          <w:rFonts w:ascii="Times New Roman" w:eastAsia="Times New Roman" w:hAnsi="Times New Roman" w:cs="Times New Roman"/>
          <w:sz w:val="26"/>
          <w:szCs w:val="26"/>
        </w:rPr>
        <w:t>и одновременно увлекательным занятием, она требует огромной концентрации внимания, тренирует память, развивает речь. Игровые упражнения увлекают даже самых пассивных и слабо подготовленных учеников, что положительно сказывается на их успеваемости.</w:t>
      </w:r>
    </w:p>
    <w:p w:rsidR="009057BE" w:rsidRPr="00422D79" w:rsidRDefault="009057BE" w:rsidP="0030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bCs/>
          <w:sz w:val="26"/>
          <w:szCs w:val="26"/>
        </w:rPr>
        <w:t>Для активиз</w:t>
      </w:r>
      <w:r w:rsidR="001655E3" w:rsidRPr="00422D79">
        <w:rPr>
          <w:rFonts w:ascii="Times New Roman" w:eastAsia="Times New Roman" w:hAnsi="Times New Roman" w:cs="Times New Roman"/>
          <w:bCs/>
          <w:sz w:val="26"/>
          <w:szCs w:val="26"/>
        </w:rPr>
        <w:t>ации познавательной деятельности учащихся</w:t>
      </w:r>
      <w:r w:rsidRPr="00422D79">
        <w:rPr>
          <w:rFonts w:ascii="Times New Roman" w:eastAsia="Times New Roman" w:hAnsi="Times New Roman" w:cs="Times New Roman"/>
          <w:bCs/>
          <w:sz w:val="26"/>
          <w:szCs w:val="26"/>
        </w:rPr>
        <w:t>можно использовать сл</w:t>
      </w:r>
      <w:r w:rsidR="001655E3" w:rsidRPr="00422D79">
        <w:rPr>
          <w:rFonts w:ascii="Times New Roman" w:eastAsia="Times New Roman" w:hAnsi="Times New Roman" w:cs="Times New Roman"/>
          <w:bCs/>
          <w:sz w:val="26"/>
          <w:szCs w:val="26"/>
        </w:rPr>
        <w:t>едующие активные методы и приёмы</w:t>
      </w:r>
      <w:r w:rsidRPr="00422D7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обучения:</w:t>
      </w:r>
    </w:p>
    <w:p w:rsidR="009057BE" w:rsidRPr="00422D79" w:rsidRDefault="004A3705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>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422D79" w:rsidRDefault="009057BE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2.  Использование вставок на доску (буквы, слова) при выполнении задания, разгадывания кроссворда и т. д.Детям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422D79" w:rsidRDefault="009057BE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3. Узелки на память(составление, запись и вывешивание на доску основных </w:t>
      </w:r>
    </w:p>
    <w:p w:rsidR="00422D79" w:rsidRPr="00422D79" w:rsidRDefault="009057BE" w:rsidP="0042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моментов изучения темы, выводов, которые нужно запомнить).Данный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9057BE" w:rsidRPr="00422D79" w:rsidRDefault="009057BE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4A3705" w:rsidRDefault="009057BE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5.Использование презентации и фрагментов презентации по ходу занятия.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br/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lastRenderedPageBreak/>
        <w:t>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активность, способствуют более тес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ной взаимосвязи учителя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 xml:space="preserve"> одобрение не только от учителя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>, но и со стороны компьютера в виде картинок-призов, сопровождающихся звуковым оформлением.</w:t>
      </w:r>
    </w:p>
    <w:p w:rsidR="00422D79" w:rsidRDefault="009057BE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422D79" w:rsidRPr="00422D79" w:rsidRDefault="004A3705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В педагогической деятельности используются следующие виды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 xml:space="preserve"> рефле</w:t>
      </w:r>
      <w:r w:rsidR="00422D79">
        <w:rPr>
          <w:rFonts w:ascii="Times New Roman" w:eastAsia="Times New Roman" w:hAnsi="Times New Roman" w:cs="Times New Roman"/>
          <w:sz w:val="26"/>
          <w:szCs w:val="26"/>
        </w:rPr>
        <w:t>ксии:</w:t>
      </w:r>
      <w:r w:rsidR="00422D79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>рефлексия настроения и эмоционального состояния;</w:t>
      </w:r>
    </w:p>
    <w:p w:rsidR="00422D79" w:rsidRPr="00422D79" w:rsidRDefault="00422D79" w:rsidP="0090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>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422D79" w:rsidRDefault="00422D79" w:rsidP="0090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>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422D79" w:rsidRPr="00422D79" w:rsidRDefault="009057BE" w:rsidP="00422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Данные виды рефлексии можно проводить как инд</w:t>
      </w:r>
      <w:r w:rsidR="004A3705">
        <w:rPr>
          <w:rFonts w:ascii="Times New Roman" w:eastAsia="Times New Roman" w:hAnsi="Times New Roman" w:cs="Times New Roman"/>
          <w:sz w:val="26"/>
          <w:szCs w:val="26"/>
        </w:rPr>
        <w:t xml:space="preserve">ивидуально, так и коллективно. 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422D79" w:rsidRDefault="00422D79" w:rsidP="004A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На уроках при работе с детьми </w:t>
      </w:r>
      <w:r w:rsidR="009057BE" w:rsidRPr="00422D79">
        <w:rPr>
          <w:rFonts w:ascii="Times New Roman" w:eastAsia="Times New Roman" w:hAnsi="Times New Roman" w:cs="Times New Roman"/>
          <w:sz w:val="26"/>
          <w:szCs w:val="26"/>
        </w:rPr>
        <w:t>наиболее часто используется рефлексия настроения и эмоционального состояния.Широко используется приём с различными цветовыми изображениями.</w:t>
      </w:r>
    </w:p>
    <w:p w:rsidR="009057BE" w:rsidRPr="00422D79" w:rsidRDefault="009057BE" w:rsidP="00422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Наиболее удачным на сегодняшний момент считается обозначение 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видов заданий или этапов урока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 картинками (символами, различными карточками и т. д.), п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омогающими детям в конце урока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 xml:space="preserve"> актуализировать пройденный материал и выбрать понравившийся, запомнившийся, наиболее 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удачный для ребёнка этап урока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>, прикрепив к нему свою картинку.</w:t>
      </w:r>
    </w:p>
    <w:p w:rsidR="00422D79" w:rsidRPr="00422D79" w:rsidRDefault="009057BE" w:rsidP="0030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Все вышеперечисленные методы и приёмы организации обучения в той или иной степени стимулируют познават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ельную активность учащихся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57BE" w:rsidRPr="00422D79" w:rsidRDefault="009057BE" w:rsidP="0030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9">
        <w:rPr>
          <w:rFonts w:ascii="Times New Roman" w:eastAsia="Times New Roman" w:hAnsi="Times New Roman" w:cs="Times New Roman"/>
          <w:sz w:val="26"/>
          <w:szCs w:val="26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</w:t>
      </w:r>
      <w:r w:rsidR="00422D79" w:rsidRPr="00422D79">
        <w:rPr>
          <w:rFonts w:ascii="Times New Roman" w:eastAsia="Times New Roman" w:hAnsi="Times New Roman" w:cs="Times New Roman"/>
          <w:sz w:val="26"/>
          <w:szCs w:val="26"/>
        </w:rPr>
        <w:t>ятельность учащихся</w:t>
      </w:r>
      <w:r w:rsidRPr="00422D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73D4" w:rsidRPr="00BE05C7" w:rsidRDefault="00E45DAD" w:rsidP="0030191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05C7">
        <w:rPr>
          <w:rFonts w:ascii="Times New Roman" w:eastAsia="Times New Roman" w:hAnsi="Times New Roman" w:cs="Times New Roman"/>
          <w:sz w:val="26"/>
          <w:szCs w:val="26"/>
        </w:rPr>
        <w:t>Данные формы могут использоваться на начальной ступени обучения.</w:t>
      </w:r>
    </w:p>
    <w:p w:rsidR="001C73D4" w:rsidRPr="00851083" w:rsidRDefault="001C73D4" w:rsidP="00DC7A1C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E1772" w:rsidRDefault="00EE1772" w:rsidP="00DC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5245"/>
      </w:tblGrid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форм</w:t>
            </w:r>
          </w:p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вовлечения</w:t>
            </w:r>
          </w:p>
        </w:tc>
      </w:tr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245" w:type="dxa"/>
          </w:tcPr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настрой: «Подари улыбку», «Солнышко», «Звёздное небо»;</w:t>
            </w:r>
          </w:p>
          <w:p w:rsidR="00AE1724" w:rsidRDefault="00AE1724" w:rsidP="00DC7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1724">
              <w:rPr>
                <w:rFonts w:ascii="Times New Roman" w:eastAsia="Times New Roman" w:hAnsi="Times New Roman" w:cs="Times New Roman"/>
                <w:sz w:val="24"/>
                <w:szCs w:val="24"/>
              </w:rPr>
              <w:t>инутки создания хорошего настроения,</w:t>
            </w:r>
          </w:p>
          <w:p w:rsidR="00AE1724" w:rsidRDefault="00AE1724" w:rsidP="00DC7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проводимые в парах: «Соприкосновение локтями, пальчиками и т.д.», «Клубочек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хорошего настроения», «Смайлики»;</w:t>
            </w:r>
          </w:p>
          <w:p w:rsidR="00AE1724" w:rsidRDefault="00DE56BA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E56BA">
              <w:rPr>
                <w:rFonts w:ascii="Times New Roman" w:eastAsia="Times New Roman" w:hAnsi="Times New Roman" w:cs="Times New Roman"/>
                <w:sz w:val="24"/>
                <w:szCs w:val="24"/>
              </w:rPr>
              <w:t>ечевые упражнения для настроя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«Установка», «Прозвенел звонок…» и т.д.</w:t>
            </w:r>
          </w:p>
        </w:tc>
      </w:tr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245" w:type="dxa"/>
          </w:tcPr>
          <w:p w:rsidR="00AE1724" w:rsidRDefault="00B732CC" w:rsidP="00DC7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Эстафеты, «Учитель-ученик»(взаимопроверка)</w:t>
            </w:r>
            <w:r w:rsidR="004D044E">
              <w:rPr>
                <w:rFonts w:ascii="Times New Roman" w:hAnsi="Times New Roman"/>
                <w:sz w:val="24"/>
                <w:szCs w:val="24"/>
              </w:rPr>
              <w:t>, тест(самопроверка), составление кластера</w:t>
            </w:r>
          </w:p>
        </w:tc>
      </w:tr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D044E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нового</w:t>
            </w:r>
          </w:p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245" w:type="dxa"/>
          </w:tcPr>
          <w:p w:rsidR="00AE1724" w:rsidRDefault="004D044E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в</w:t>
            </w:r>
            <w:r w:rsidR="00EB1BD8">
              <w:rPr>
                <w:rFonts w:ascii="Times New Roman" w:hAnsi="Times New Roman"/>
                <w:sz w:val="24"/>
                <w:szCs w:val="24"/>
              </w:rPr>
              <w:t xml:space="preserve">идеоролик, загадки, презентация по теме, игровые ситуации, </w:t>
            </w:r>
            <w:r w:rsidR="00B732CC">
              <w:rPr>
                <w:rFonts w:ascii="Times New Roman" w:hAnsi="Times New Roman"/>
                <w:sz w:val="24"/>
                <w:szCs w:val="24"/>
              </w:rPr>
              <w:t>игра-путешествие, виртуальная экскурсия</w:t>
            </w:r>
          </w:p>
        </w:tc>
      </w:tr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Закрепление, повторение</w:t>
            </w:r>
          </w:p>
        </w:tc>
        <w:tc>
          <w:tcPr>
            <w:tcW w:w="5245" w:type="dxa"/>
          </w:tcPr>
          <w:p w:rsidR="00AE1724" w:rsidRDefault="00EB1BD8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карточки,</w:t>
            </w:r>
            <w:r w:rsidR="004D044E">
              <w:rPr>
                <w:rFonts w:ascii="Times New Roman" w:hAnsi="Times New Roman"/>
                <w:sz w:val="24"/>
                <w:szCs w:val="24"/>
              </w:rPr>
              <w:t>э</w:t>
            </w:r>
            <w:r w:rsidR="00B732CC">
              <w:rPr>
                <w:rFonts w:ascii="Times New Roman" w:hAnsi="Times New Roman"/>
                <w:sz w:val="24"/>
                <w:szCs w:val="24"/>
              </w:rPr>
              <w:t>стафеты</w:t>
            </w:r>
            <w:r w:rsidR="004D044E">
              <w:rPr>
                <w:rFonts w:ascii="Times New Roman" w:hAnsi="Times New Roman"/>
                <w:sz w:val="24"/>
                <w:szCs w:val="24"/>
              </w:rPr>
              <w:t>, мини-проект в группе, кроссворды, сюжетно-ролевые игры</w:t>
            </w:r>
          </w:p>
        </w:tc>
      </w:tr>
      <w:tr w:rsidR="00AE1724" w:rsidTr="004D044E">
        <w:tc>
          <w:tcPr>
            <w:tcW w:w="959" w:type="dxa"/>
          </w:tcPr>
          <w:p w:rsidR="00AE1724" w:rsidRDefault="00AE1724" w:rsidP="00DC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1724" w:rsidRDefault="00AE1724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245" w:type="dxa"/>
          </w:tcPr>
          <w:p w:rsidR="00AE1724" w:rsidRDefault="00DE56BA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настроения и эмоционального состояния: «Солнышко и туча», </w:t>
            </w:r>
            <w:r w:rsidR="00EB1BD8">
              <w:rPr>
                <w:rFonts w:ascii="Times New Roman" w:hAnsi="Times New Roman"/>
                <w:sz w:val="24"/>
                <w:szCs w:val="24"/>
              </w:rPr>
              <w:t>«Лестница настроения», «Гора настроения»;</w:t>
            </w:r>
          </w:p>
          <w:p w:rsidR="00EB1BD8" w:rsidRDefault="00EB1BD8" w:rsidP="00DC7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деятельности: «Портфель успеха», «Закончи предложение»;</w:t>
            </w:r>
          </w:p>
        </w:tc>
      </w:tr>
    </w:tbl>
    <w:p w:rsidR="00E45DAD" w:rsidRDefault="00E45DAD" w:rsidP="00E45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722" w:rsidRPr="00BE05C7" w:rsidRDefault="00274722" w:rsidP="00E45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05C7">
        <w:rPr>
          <w:rFonts w:ascii="Times New Roman" w:hAnsi="Times New Roman"/>
          <w:sz w:val="26"/>
          <w:szCs w:val="26"/>
        </w:rPr>
        <w:t xml:space="preserve">Каждый ребёнок имеет свой темп, динамику развития, разные возможности в условиях нового материала и поэтому обучение должно быть индивидуально ориентированным. Стратегия и тактика коррекционно-педагогической работы выстраивается с учётом «личной ситуации» отдельно взятого ученика. Установление «стартового уровня»развития позволяет его регулировать и прицельно воздействовать на формирование </w:t>
      </w:r>
      <w:r w:rsidR="00E45DAD" w:rsidRPr="00BE05C7">
        <w:rPr>
          <w:rFonts w:ascii="Times New Roman" w:hAnsi="Times New Roman"/>
          <w:sz w:val="26"/>
          <w:szCs w:val="26"/>
        </w:rPr>
        <w:t xml:space="preserve">таких процессов, которые в этом в </w:t>
      </w:r>
      <w:r w:rsidRPr="00BE05C7">
        <w:rPr>
          <w:rFonts w:ascii="Times New Roman" w:hAnsi="Times New Roman"/>
          <w:sz w:val="26"/>
          <w:szCs w:val="26"/>
        </w:rPr>
        <w:t>б</w:t>
      </w:r>
      <w:r w:rsidR="00F74515">
        <w:rPr>
          <w:rFonts w:ascii="Times New Roman" w:hAnsi="Times New Roman"/>
          <w:sz w:val="26"/>
          <w:szCs w:val="26"/>
        </w:rPr>
        <w:t>ольшой</w:t>
      </w:r>
      <w:r w:rsidR="00EB1BD8" w:rsidRPr="00BE05C7">
        <w:rPr>
          <w:rFonts w:ascii="Times New Roman" w:hAnsi="Times New Roman"/>
          <w:sz w:val="26"/>
          <w:szCs w:val="26"/>
        </w:rPr>
        <w:t xml:space="preserve">мере нуждаются, выбирать </w:t>
      </w:r>
      <w:r w:rsidR="00B24034" w:rsidRPr="00BE05C7">
        <w:rPr>
          <w:rFonts w:ascii="Times New Roman" w:hAnsi="Times New Roman"/>
          <w:sz w:val="26"/>
          <w:szCs w:val="26"/>
        </w:rPr>
        <w:t>адаптивные</w:t>
      </w:r>
      <w:r w:rsidR="00BF2BE1" w:rsidRPr="00BE05C7">
        <w:rPr>
          <w:rFonts w:ascii="Times New Roman" w:hAnsi="Times New Roman"/>
          <w:sz w:val="26"/>
          <w:szCs w:val="26"/>
        </w:rPr>
        <w:t xml:space="preserve"> педагогические технологии, прослеживающие динамику и становление формируемых функций.</w:t>
      </w:r>
    </w:p>
    <w:p w:rsidR="00E45DAD" w:rsidRPr="00BE05C7" w:rsidRDefault="00E45DAD" w:rsidP="00E45DA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B7DED" w:rsidRPr="0009214A" w:rsidRDefault="00BF2BE1" w:rsidP="0009214A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BE05C7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D21C4" w:rsidRPr="0009214A" w:rsidRDefault="003D21C4" w:rsidP="000921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14A">
        <w:rPr>
          <w:rFonts w:ascii="Times New Roman" w:hAnsi="Times New Roman" w:cs="Times New Roman"/>
          <w:bCs/>
          <w:sz w:val="26"/>
          <w:szCs w:val="26"/>
        </w:rPr>
        <w:t>Положительное отношение учащихся к у</w:t>
      </w:r>
      <w:r w:rsidR="0009214A">
        <w:rPr>
          <w:rFonts w:ascii="Times New Roman" w:hAnsi="Times New Roman" w:cs="Times New Roman"/>
          <w:bCs/>
          <w:sz w:val="26"/>
          <w:szCs w:val="26"/>
        </w:rPr>
        <w:t>чебной деятельности.</w:t>
      </w:r>
    </w:p>
    <w:p w:rsidR="003D21C4" w:rsidRPr="0009214A" w:rsidRDefault="003D21C4" w:rsidP="000921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14A">
        <w:rPr>
          <w:rFonts w:ascii="Times New Roman" w:hAnsi="Times New Roman" w:cs="Times New Roman"/>
          <w:bCs/>
          <w:sz w:val="26"/>
          <w:szCs w:val="26"/>
        </w:rPr>
        <w:t xml:space="preserve">Овладение учащимися предметными, личностными и социальными </w:t>
      </w:r>
      <w:r w:rsidRPr="0009214A">
        <w:rPr>
          <w:rFonts w:ascii="Times New Roman" w:eastAsia="Times New Roman" w:hAnsi="Times New Roman" w:cs="Times New Roman"/>
          <w:sz w:val="26"/>
          <w:szCs w:val="26"/>
        </w:rPr>
        <w:t xml:space="preserve">компетенциями, необходимыми для решения практико-ориентированных задач и обеспечивающими </w:t>
      </w:r>
      <w:r w:rsidR="00F74515">
        <w:rPr>
          <w:rFonts w:ascii="Times New Roman" w:eastAsia="Times New Roman" w:hAnsi="Times New Roman" w:cs="Times New Roman"/>
          <w:sz w:val="26"/>
          <w:szCs w:val="26"/>
        </w:rPr>
        <w:t xml:space="preserve">становление социальных </w:t>
      </w:r>
      <w:r w:rsidRPr="0009214A">
        <w:rPr>
          <w:rFonts w:ascii="Times New Roman" w:eastAsia="Times New Roman" w:hAnsi="Times New Roman" w:cs="Times New Roman"/>
          <w:sz w:val="26"/>
          <w:szCs w:val="26"/>
        </w:rPr>
        <w:t>отношений</w:t>
      </w:r>
      <w:r w:rsidR="0009214A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различных средах.</w:t>
      </w:r>
    </w:p>
    <w:p w:rsidR="003D21C4" w:rsidRPr="0009214A" w:rsidRDefault="0009214A" w:rsidP="000921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3D21C4" w:rsidRPr="0009214A">
        <w:rPr>
          <w:rFonts w:ascii="Times New Roman" w:hAnsi="Times New Roman" w:cs="Times New Roman"/>
          <w:bCs/>
          <w:sz w:val="26"/>
          <w:szCs w:val="26"/>
        </w:rPr>
        <w:t>оррекция отклонений в развитии познавательной и</w:t>
      </w:r>
      <w:r>
        <w:rPr>
          <w:rFonts w:ascii="Times New Roman" w:hAnsi="Times New Roman" w:cs="Times New Roman"/>
          <w:bCs/>
          <w:sz w:val="26"/>
          <w:szCs w:val="26"/>
        </w:rPr>
        <w:t xml:space="preserve"> эмоционально–личностной сферы.</w:t>
      </w:r>
    </w:p>
    <w:p w:rsidR="003D21C4" w:rsidRPr="0009214A" w:rsidRDefault="0009214A" w:rsidP="000921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Владение коммуникативными навыками.</w:t>
      </w:r>
    </w:p>
    <w:p w:rsidR="0009214A" w:rsidRPr="0009214A" w:rsidRDefault="0009214A" w:rsidP="000921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14A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Сформированность навыков сотрудничества с взрослыми и сверстниками в разных социальных </w:t>
      </w:r>
      <w:r>
        <w:rPr>
          <w:rFonts w:ascii="Times New Roman" w:eastAsia="Times New Roman" w:hAnsi="Times New Roman" w:cs="Times New Roman"/>
          <w:sz w:val="26"/>
          <w:szCs w:val="26"/>
        </w:rPr>
        <w:t>ситуациях.</w:t>
      </w:r>
    </w:p>
    <w:p w:rsidR="00916A0A" w:rsidRPr="003D21C4" w:rsidRDefault="00916A0A" w:rsidP="00092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5C7" w:rsidRDefault="00BE05C7" w:rsidP="0009214A">
      <w:pPr>
        <w:spacing w:after="0" w:line="240" w:lineRule="auto"/>
        <w:jc w:val="both"/>
      </w:pPr>
    </w:p>
    <w:p w:rsidR="00BE05C7" w:rsidRDefault="00BE05C7" w:rsidP="00DC7A1C">
      <w:pPr>
        <w:spacing w:after="0" w:line="240" w:lineRule="auto"/>
      </w:pPr>
    </w:p>
    <w:p w:rsidR="00BE05C7" w:rsidRDefault="00BE05C7" w:rsidP="00DC7A1C">
      <w:pPr>
        <w:spacing w:after="0" w:line="240" w:lineRule="auto"/>
      </w:pPr>
    </w:p>
    <w:p w:rsidR="00BE05C7" w:rsidRDefault="00BE05C7" w:rsidP="00DC7A1C">
      <w:pPr>
        <w:spacing w:after="0" w:line="240" w:lineRule="auto"/>
      </w:pPr>
    </w:p>
    <w:p w:rsidR="00BE05C7" w:rsidRDefault="00BE05C7" w:rsidP="00DC7A1C">
      <w:pPr>
        <w:spacing w:after="0" w:line="240" w:lineRule="auto"/>
      </w:pPr>
    </w:p>
    <w:p w:rsidR="00BE05C7" w:rsidRDefault="00BE05C7" w:rsidP="00DC7A1C">
      <w:pPr>
        <w:spacing w:after="0" w:line="240" w:lineRule="auto"/>
      </w:pPr>
      <w:bookmarkStart w:id="0" w:name="_GoBack"/>
      <w:bookmarkEnd w:id="0"/>
    </w:p>
    <w:p w:rsidR="00BE05C7" w:rsidRDefault="00BE05C7" w:rsidP="00DC7A1C">
      <w:pPr>
        <w:spacing w:after="0" w:line="240" w:lineRule="auto"/>
      </w:pPr>
    </w:p>
    <w:p w:rsidR="00916A0A" w:rsidRDefault="00916A0A" w:rsidP="00DC7A1C">
      <w:pPr>
        <w:spacing w:after="0" w:line="240" w:lineRule="auto"/>
      </w:pPr>
    </w:p>
    <w:sectPr w:rsidR="00916A0A" w:rsidSect="00F74515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81" w:rsidRDefault="005C6681" w:rsidP="00F74515">
      <w:pPr>
        <w:spacing w:after="0" w:line="240" w:lineRule="auto"/>
      </w:pPr>
      <w:r>
        <w:separator/>
      </w:r>
    </w:p>
  </w:endnote>
  <w:endnote w:type="continuationSeparator" w:id="1">
    <w:p w:rsidR="005C6681" w:rsidRDefault="005C6681" w:rsidP="00F7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152371"/>
      <w:docPartObj>
        <w:docPartGallery w:val="Page Numbers (Bottom of Page)"/>
        <w:docPartUnique/>
      </w:docPartObj>
    </w:sdtPr>
    <w:sdtContent>
      <w:p w:rsidR="00F74515" w:rsidRDefault="00E57FE6">
        <w:pPr>
          <w:pStyle w:val="ab"/>
          <w:jc w:val="right"/>
        </w:pPr>
        <w:r>
          <w:fldChar w:fldCharType="begin"/>
        </w:r>
        <w:r w:rsidR="00F74515">
          <w:instrText>PAGE   \* MERGEFORMAT</w:instrText>
        </w:r>
        <w:r>
          <w:fldChar w:fldCharType="separate"/>
        </w:r>
        <w:r w:rsidR="009D07DC">
          <w:rPr>
            <w:noProof/>
          </w:rPr>
          <w:t>2</w:t>
        </w:r>
        <w:r>
          <w:fldChar w:fldCharType="end"/>
        </w:r>
      </w:p>
    </w:sdtContent>
  </w:sdt>
  <w:p w:rsidR="00F74515" w:rsidRDefault="00F745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81" w:rsidRDefault="005C6681" w:rsidP="00F74515">
      <w:pPr>
        <w:spacing w:after="0" w:line="240" w:lineRule="auto"/>
      </w:pPr>
      <w:r>
        <w:separator/>
      </w:r>
    </w:p>
  </w:footnote>
  <w:footnote w:type="continuationSeparator" w:id="1">
    <w:p w:rsidR="005C6681" w:rsidRDefault="005C6681" w:rsidP="00F7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7DF"/>
    <w:multiLevelType w:val="hybridMultilevel"/>
    <w:tmpl w:val="6066A88A"/>
    <w:lvl w:ilvl="0" w:tplc="69021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AD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E8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4D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A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8C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6B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D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34B51"/>
    <w:multiLevelType w:val="hybridMultilevel"/>
    <w:tmpl w:val="6BD8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4904"/>
    <w:multiLevelType w:val="multilevel"/>
    <w:tmpl w:val="A61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925"/>
    <w:multiLevelType w:val="hybridMultilevel"/>
    <w:tmpl w:val="30BE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85F"/>
    <w:multiLevelType w:val="hybridMultilevel"/>
    <w:tmpl w:val="1BC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47A8"/>
    <w:multiLevelType w:val="hybridMultilevel"/>
    <w:tmpl w:val="520AAE86"/>
    <w:lvl w:ilvl="0" w:tplc="08C000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9045A"/>
    <w:multiLevelType w:val="hybridMultilevel"/>
    <w:tmpl w:val="13284966"/>
    <w:lvl w:ilvl="0" w:tplc="EC344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6E2DF8"/>
    <w:multiLevelType w:val="hybridMultilevel"/>
    <w:tmpl w:val="825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64174"/>
    <w:multiLevelType w:val="hybridMultilevel"/>
    <w:tmpl w:val="BD4C853E"/>
    <w:lvl w:ilvl="0" w:tplc="ADDC6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073C67"/>
    <w:multiLevelType w:val="hybridMultilevel"/>
    <w:tmpl w:val="3D30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93"/>
    <w:rsid w:val="0003307F"/>
    <w:rsid w:val="0005230B"/>
    <w:rsid w:val="0009214A"/>
    <w:rsid w:val="001655E3"/>
    <w:rsid w:val="001C73D4"/>
    <w:rsid w:val="00274722"/>
    <w:rsid w:val="00301912"/>
    <w:rsid w:val="00317503"/>
    <w:rsid w:val="003A481F"/>
    <w:rsid w:val="003D21C4"/>
    <w:rsid w:val="00422D79"/>
    <w:rsid w:val="004A3705"/>
    <w:rsid w:val="004D044E"/>
    <w:rsid w:val="005C6681"/>
    <w:rsid w:val="00677893"/>
    <w:rsid w:val="006F09E3"/>
    <w:rsid w:val="007053A5"/>
    <w:rsid w:val="00790EFC"/>
    <w:rsid w:val="007B17F1"/>
    <w:rsid w:val="007C56BE"/>
    <w:rsid w:val="00851083"/>
    <w:rsid w:val="009057BE"/>
    <w:rsid w:val="00907023"/>
    <w:rsid w:val="00916A0A"/>
    <w:rsid w:val="009B0701"/>
    <w:rsid w:val="009D07DC"/>
    <w:rsid w:val="00A37968"/>
    <w:rsid w:val="00A40F31"/>
    <w:rsid w:val="00A64502"/>
    <w:rsid w:val="00AE1724"/>
    <w:rsid w:val="00B24034"/>
    <w:rsid w:val="00B732CC"/>
    <w:rsid w:val="00B74821"/>
    <w:rsid w:val="00B84C47"/>
    <w:rsid w:val="00BB7DED"/>
    <w:rsid w:val="00BE05C7"/>
    <w:rsid w:val="00BF2BE1"/>
    <w:rsid w:val="00D975A3"/>
    <w:rsid w:val="00DC7A1C"/>
    <w:rsid w:val="00DE56BA"/>
    <w:rsid w:val="00E07B36"/>
    <w:rsid w:val="00E17CCB"/>
    <w:rsid w:val="00E45DAD"/>
    <w:rsid w:val="00E5528A"/>
    <w:rsid w:val="00E57FE6"/>
    <w:rsid w:val="00E93332"/>
    <w:rsid w:val="00EB1BD8"/>
    <w:rsid w:val="00EE1772"/>
    <w:rsid w:val="00F65B16"/>
    <w:rsid w:val="00F74515"/>
    <w:rsid w:val="00FE2415"/>
    <w:rsid w:val="00FE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33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E2466"/>
    <w:pPr>
      <w:ind w:left="720"/>
      <w:contextualSpacing/>
    </w:pPr>
  </w:style>
  <w:style w:type="table" w:styleId="a4">
    <w:name w:val="Table Grid"/>
    <w:basedOn w:val="a1"/>
    <w:uiPriority w:val="59"/>
    <w:rsid w:val="0027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6A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6A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9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3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7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515"/>
  </w:style>
  <w:style w:type="paragraph" w:styleId="ab">
    <w:name w:val="footer"/>
    <w:basedOn w:val="a"/>
    <w:link w:val="ac"/>
    <w:uiPriority w:val="99"/>
    <w:unhideWhenUsed/>
    <w:rsid w:val="00F7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18C3-28B2-4D51-8763-061819C4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АСФР</cp:lastModifiedBy>
  <cp:revision>15</cp:revision>
  <cp:lastPrinted>2017-11-28T07:58:00Z</cp:lastPrinted>
  <dcterms:created xsi:type="dcterms:W3CDTF">2017-11-26T17:09:00Z</dcterms:created>
  <dcterms:modified xsi:type="dcterms:W3CDTF">2017-11-29T11:36:00Z</dcterms:modified>
</cp:coreProperties>
</file>